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ED13A" w14:textId="7FA5EFA4" w:rsidR="00E63044" w:rsidRPr="00DB7AF9" w:rsidRDefault="00E63044" w:rsidP="00DB7AF9">
      <w:pPr>
        <w:spacing w:line="240" w:lineRule="auto"/>
        <w:jc w:val="center"/>
        <w:rPr>
          <w:rFonts w:cs="Arial"/>
          <w:b/>
          <w:sz w:val="40"/>
          <w:szCs w:val="40"/>
        </w:rPr>
      </w:pPr>
      <w:r w:rsidRPr="00DB7AF9">
        <w:rPr>
          <w:rFonts w:cs="Arial"/>
          <w:b/>
          <w:sz w:val="40"/>
          <w:szCs w:val="40"/>
        </w:rPr>
        <w:t>Výroční zpráva Knihovny městyse Choltice</w:t>
      </w:r>
      <w:r w:rsidR="00DB7AF9" w:rsidRPr="00DB7AF9">
        <w:rPr>
          <w:rFonts w:cs="Arial"/>
          <w:b/>
          <w:sz w:val="40"/>
          <w:szCs w:val="40"/>
        </w:rPr>
        <w:t xml:space="preserve"> </w:t>
      </w:r>
      <w:r w:rsidRPr="00DB7AF9">
        <w:rPr>
          <w:rFonts w:cs="Arial"/>
          <w:b/>
          <w:sz w:val="40"/>
          <w:szCs w:val="40"/>
        </w:rPr>
        <w:t>201</w:t>
      </w:r>
      <w:r w:rsidR="0041497A">
        <w:rPr>
          <w:rFonts w:cs="Arial"/>
          <w:b/>
          <w:sz w:val="40"/>
          <w:szCs w:val="40"/>
        </w:rPr>
        <w:t>8</w:t>
      </w:r>
    </w:p>
    <w:p w14:paraId="367D85B2" w14:textId="77777777" w:rsidR="00E63044" w:rsidRPr="00C47E39" w:rsidRDefault="00E63044" w:rsidP="00E63044">
      <w:pPr>
        <w:jc w:val="center"/>
        <w:rPr>
          <w:rFonts w:cs="Arial"/>
          <w:sz w:val="24"/>
          <w:szCs w:val="24"/>
        </w:rPr>
      </w:pPr>
    </w:p>
    <w:p w14:paraId="087EDF86" w14:textId="77777777" w:rsidR="00E63044" w:rsidRPr="00C47E39" w:rsidRDefault="00E63044" w:rsidP="00E63044">
      <w:pPr>
        <w:jc w:val="both"/>
        <w:rPr>
          <w:rFonts w:cs="Arial"/>
          <w:sz w:val="24"/>
          <w:szCs w:val="24"/>
        </w:rPr>
      </w:pPr>
      <w:r w:rsidRPr="00DB7AF9">
        <w:rPr>
          <w:rFonts w:cs="Arial"/>
          <w:b/>
          <w:sz w:val="24"/>
          <w:szCs w:val="24"/>
        </w:rPr>
        <w:t>Knihovna městyse Choltice působí jako středisková pro 6 knihoven obvod</w:t>
      </w:r>
      <w:r w:rsidRPr="00C47E39">
        <w:rPr>
          <w:rFonts w:cs="Arial"/>
          <w:sz w:val="24"/>
          <w:szCs w:val="24"/>
        </w:rPr>
        <w:t>u. Jedná se o tyto knihovny : Veselí, Turkovice, Svinčany, Svojšice, Poběžovice a Jeníkovice.</w:t>
      </w:r>
    </w:p>
    <w:p w14:paraId="0651D3B3" w14:textId="46B299F7" w:rsidR="00E63044" w:rsidRPr="0032464B" w:rsidRDefault="00E63044" w:rsidP="00E63044">
      <w:pPr>
        <w:jc w:val="both"/>
        <w:rPr>
          <w:rFonts w:cs="Arial"/>
          <w:sz w:val="24"/>
          <w:szCs w:val="24"/>
        </w:rPr>
      </w:pPr>
      <w:r w:rsidRPr="00C47E39">
        <w:rPr>
          <w:rFonts w:cs="Arial"/>
          <w:sz w:val="24"/>
          <w:szCs w:val="24"/>
        </w:rPr>
        <w:t xml:space="preserve">Pro knihovnu městyse jsme pořídili </w:t>
      </w:r>
      <w:r w:rsidR="000430C8" w:rsidRPr="000430C8">
        <w:rPr>
          <w:rFonts w:cs="Arial"/>
          <w:b/>
          <w:bCs/>
          <w:sz w:val="24"/>
          <w:szCs w:val="24"/>
        </w:rPr>
        <w:t xml:space="preserve">333 </w:t>
      </w:r>
      <w:r w:rsidRPr="00631A55">
        <w:rPr>
          <w:rFonts w:cs="Arial"/>
          <w:b/>
          <w:sz w:val="24"/>
          <w:szCs w:val="24"/>
        </w:rPr>
        <w:t>s</w:t>
      </w:r>
      <w:r w:rsidRPr="00C47E39">
        <w:rPr>
          <w:rFonts w:cs="Arial"/>
          <w:b/>
          <w:sz w:val="24"/>
          <w:szCs w:val="24"/>
        </w:rPr>
        <w:t>vazk</w:t>
      </w:r>
      <w:r w:rsidR="000430C8">
        <w:rPr>
          <w:rFonts w:cs="Arial"/>
          <w:b/>
          <w:sz w:val="24"/>
          <w:szCs w:val="24"/>
        </w:rPr>
        <w:t>y</w:t>
      </w:r>
      <w:r w:rsidRPr="00C47E39">
        <w:rPr>
          <w:rFonts w:cs="Arial"/>
          <w:b/>
          <w:sz w:val="24"/>
          <w:szCs w:val="24"/>
        </w:rPr>
        <w:t xml:space="preserve"> knih</w:t>
      </w:r>
      <w:r w:rsidR="0032464B">
        <w:rPr>
          <w:rFonts w:cs="Arial"/>
          <w:b/>
          <w:sz w:val="24"/>
          <w:szCs w:val="24"/>
        </w:rPr>
        <w:t>, z nichž j</w:t>
      </w:r>
      <w:r w:rsidR="00227CAC">
        <w:rPr>
          <w:rFonts w:cs="Arial"/>
          <w:b/>
          <w:sz w:val="24"/>
          <w:szCs w:val="24"/>
        </w:rPr>
        <w:t xml:space="preserve">sou 4 </w:t>
      </w:r>
      <w:r w:rsidR="0032464B">
        <w:rPr>
          <w:rFonts w:cs="Arial"/>
          <w:b/>
          <w:sz w:val="24"/>
          <w:szCs w:val="24"/>
        </w:rPr>
        <w:t>audioknih</w:t>
      </w:r>
      <w:r w:rsidR="00227CAC">
        <w:rPr>
          <w:rFonts w:cs="Arial"/>
          <w:b/>
          <w:sz w:val="24"/>
          <w:szCs w:val="24"/>
        </w:rPr>
        <w:t>y</w:t>
      </w:r>
      <w:r w:rsidR="0032464B">
        <w:rPr>
          <w:rFonts w:cs="Arial"/>
          <w:b/>
          <w:sz w:val="24"/>
          <w:szCs w:val="24"/>
        </w:rPr>
        <w:t xml:space="preserve"> </w:t>
      </w:r>
      <w:r w:rsidR="0032464B" w:rsidRPr="0032464B">
        <w:rPr>
          <w:rFonts w:cs="Arial"/>
          <w:sz w:val="24"/>
          <w:szCs w:val="24"/>
        </w:rPr>
        <w:t>(se signaturou ZD = zvukový dokument)</w:t>
      </w:r>
      <w:r w:rsidR="0032464B">
        <w:rPr>
          <w:rFonts w:cs="Arial"/>
          <w:sz w:val="24"/>
          <w:szCs w:val="24"/>
        </w:rPr>
        <w:t>.</w:t>
      </w:r>
    </w:p>
    <w:p w14:paraId="0C334077" w14:textId="296D99C9" w:rsidR="00E63044" w:rsidRPr="00C47E39" w:rsidRDefault="00E63044" w:rsidP="00E63044">
      <w:pPr>
        <w:jc w:val="both"/>
        <w:rPr>
          <w:rFonts w:cs="Arial"/>
          <w:b/>
          <w:sz w:val="24"/>
          <w:szCs w:val="24"/>
        </w:rPr>
      </w:pPr>
      <w:r w:rsidRPr="00C47E39">
        <w:rPr>
          <w:rFonts w:cs="Arial"/>
          <w:b/>
          <w:sz w:val="24"/>
          <w:szCs w:val="24"/>
        </w:rPr>
        <w:t xml:space="preserve">Částka na  nákup  knih a  časopisů  byla  </w:t>
      </w:r>
      <w:r w:rsidR="00227CAC">
        <w:rPr>
          <w:rFonts w:cs="Arial"/>
          <w:b/>
          <w:sz w:val="24"/>
          <w:szCs w:val="24"/>
        </w:rPr>
        <w:t>85 873</w:t>
      </w:r>
      <w:r w:rsidRPr="00C47E39">
        <w:rPr>
          <w:rFonts w:cs="Arial"/>
          <w:b/>
          <w:sz w:val="24"/>
          <w:szCs w:val="24"/>
        </w:rPr>
        <w:t>,-  Kč.</w:t>
      </w:r>
    </w:p>
    <w:p w14:paraId="253CBED1" w14:textId="702F6FBD" w:rsidR="00F7133D" w:rsidRDefault="00E63044" w:rsidP="0032464B">
      <w:pPr>
        <w:jc w:val="both"/>
        <w:rPr>
          <w:rFonts w:cs="Arial"/>
          <w:sz w:val="24"/>
          <w:szCs w:val="24"/>
        </w:rPr>
      </w:pPr>
      <w:r w:rsidRPr="00C47E39">
        <w:rPr>
          <w:rFonts w:cs="Arial"/>
          <w:b/>
          <w:sz w:val="24"/>
          <w:szCs w:val="24"/>
        </w:rPr>
        <w:t xml:space="preserve">Sponzoři nám na nákup knih darovali </w:t>
      </w:r>
      <w:r w:rsidR="00227CAC">
        <w:rPr>
          <w:rFonts w:cs="Arial"/>
          <w:b/>
          <w:sz w:val="24"/>
          <w:szCs w:val="24"/>
        </w:rPr>
        <w:t>25 560</w:t>
      </w:r>
      <w:r w:rsidRPr="00C47E39">
        <w:rPr>
          <w:rFonts w:cs="Arial"/>
          <w:b/>
          <w:sz w:val="24"/>
          <w:szCs w:val="24"/>
        </w:rPr>
        <w:t>,- Kč.</w:t>
      </w:r>
      <w:r w:rsidRPr="00C47E39">
        <w:rPr>
          <w:rFonts w:cs="Arial"/>
          <w:sz w:val="24"/>
          <w:szCs w:val="24"/>
        </w:rPr>
        <w:t xml:space="preserve"> Chtěla bych moc poděkovat </w:t>
      </w:r>
      <w:r w:rsidR="00410CBA">
        <w:rPr>
          <w:rFonts w:cs="Arial"/>
          <w:sz w:val="24"/>
          <w:szCs w:val="24"/>
        </w:rPr>
        <w:t xml:space="preserve">všem </w:t>
      </w:r>
      <w:r w:rsidRPr="00C47E39">
        <w:rPr>
          <w:rFonts w:cs="Arial"/>
          <w:sz w:val="24"/>
          <w:szCs w:val="24"/>
        </w:rPr>
        <w:t>ob</w:t>
      </w:r>
      <w:r w:rsidR="00631A55">
        <w:rPr>
          <w:rFonts w:cs="Arial"/>
          <w:sz w:val="24"/>
          <w:szCs w:val="24"/>
        </w:rPr>
        <w:t>cím a dalším dárcům</w:t>
      </w:r>
      <w:r w:rsidR="00F7133D">
        <w:rPr>
          <w:rFonts w:cs="Arial"/>
          <w:sz w:val="24"/>
          <w:szCs w:val="24"/>
        </w:rPr>
        <w:t>,</w:t>
      </w:r>
      <w:r w:rsidR="00631A55">
        <w:rPr>
          <w:rFonts w:cs="Arial"/>
          <w:sz w:val="24"/>
          <w:szCs w:val="24"/>
        </w:rPr>
        <w:t xml:space="preserve"> </w:t>
      </w:r>
      <w:r w:rsidR="00410CBA">
        <w:rPr>
          <w:rFonts w:cs="Arial"/>
          <w:sz w:val="24"/>
          <w:szCs w:val="24"/>
        </w:rPr>
        <w:t xml:space="preserve">které poslaly příspěvek.  </w:t>
      </w:r>
      <w:r w:rsidRPr="00C47E39">
        <w:rPr>
          <w:rFonts w:cs="Arial"/>
          <w:sz w:val="24"/>
          <w:szCs w:val="24"/>
        </w:rPr>
        <w:t xml:space="preserve"> Díky těmto sponzorským darům </w:t>
      </w:r>
      <w:r w:rsidR="00410CBA">
        <w:rPr>
          <w:rFonts w:cs="Arial"/>
          <w:sz w:val="24"/>
          <w:szCs w:val="24"/>
        </w:rPr>
        <w:t xml:space="preserve">jsme </w:t>
      </w:r>
      <w:r w:rsidR="00F7133D">
        <w:rPr>
          <w:rFonts w:cs="Arial"/>
          <w:sz w:val="24"/>
          <w:szCs w:val="24"/>
        </w:rPr>
        <w:t xml:space="preserve">rozšířili fond </w:t>
      </w:r>
      <w:r w:rsidR="00227CAC">
        <w:rPr>
          <w:rFonts w:cs="Arial"/>
          <w:sz w:val="24"/>
          <w:szCs w:val="24"/>
        </w:rPr>
        <w:t>knih pro nejmenší čtenáře a pořídili pro ně nové didaktické pomůcky.</w:t>
      </w:r>
      <w:r w:rsidR="0032464B">
        <w:rPr>
          <w:rFonts w:cs="Arial"/>
          <w:sz w:val="24"/>
          <w:szCs w:val="24"/>
        </w:rPr>
        <w:t xml:space="preserve"> </w:t>
      </w:r>
    </w:p>
    <w:p w14:paraId="26712A80" w14:textId="63446A41" w:rsidR="00E63044" w:rsidRPr="00C47E39" w:rsidRDefault="00E63044" w:rsidP="00E63044">
      <w:pPr>
        <w:jc w:val="both"/>
        <w:rPr>
          <w:rFonts w:cs="Arial"/>
          <w:sz w:val="24"/>
          <w:szCs w:val="24"/>
        </w:rPr>
      </w:pPr>
      <w:r w:rsidRPr="00C47E39">
        <w:rPr>
          <w:rFonts w:cs="Arial"/>
          <w:b/>
          <w:sz w:val="24"/>
          <w:szCs w:val="24"/>
        </w:rPr>
        <w:t xml:space="preserve">Do regionálního fondu přibylo </w:t>
      </w:r>
      <w:r w:rsidR="009009D3">
        <w:rPr>
          <w:rFonts w:cs="Arial"/>
          <w:b/>
          <w:sz w:val="24"/>
          <w:szCs w:val="24"/>
        </w:rPr>
        <w:t>77</w:t>
      </w:r>
      <w:r w:rsidRPr="00C47E39">
        <w:rPr>
          <w:rFonts w:cs="Arial"/>
          <w:b/>
          <w:sz w:val="24"/>
          <w:szCs w:val="24"/>
        </w:rPr>
        <w:t xml:space="preserve"> svazků knih</w:t>
      </w:r>
      <w:r w:rsidR="009009D3">
        <w:rPr>
          <w:rFonts w:cs="Arial"/>
          <w:b/>
          <w:sz w:val="24"/>
          <w:szCs w:val="24"/>
        </w:rPr>
        <w:t xml:space="preserve">. </w:t>
      </w:r>
      <w:r w:rsidRPr="00C47E39">
        <w:rPr>
          <w:rFonts w:cs="Arial"/>
          <w:sz w:val="24"/>
          <w:szCs w:val="24"/>
        </w:rPr>
        <w:t>Nákup těchto knih hradí Krajská knihovna Pardubice. Naše knihovna tyto knihy zpracovává a v souborech knihy půjčuje knihovnám obvodu.</w:t>
      </w:r>
    </w:p>
    <w:p w14:paraId="5E782A6B" w14:textId="00A1BEB0" w:rsidR="00E63044" w:rsidRPr="00C47E39" w:rsidRDefault="00E63044" w:rsidP="00E63044">
      <w:pPr>
        <w:jc w:val="both"/>
        <w:rPr>
          <w:rFonts w:cs="Arial"/>
          <w:b/>
          <w:sz w:val="24"/>
          <w:szCs w:val="24"/>
        </w:rPr>
      </w:pPr>
      <w:r w:rsidRPr="00C47E39">
        <w:rPr>
          <w:rFonts w:cs="Arial"/>
          <w:b/>
          <w:sz w:val="24"/>
          <w:szCs w:val="24"/>
        </w:rPr>
        <w:t xml:space="preserve">V knihovně městyse bylo zapsáno </w:t>
      </w:r>
      <w:r w:rsidR="007D31B2">
        <w:rPr>
          <w:rFonts w:cs="Arial"/>
          <w:b/>
          <w:sz w:val="24"/>
          <w:szCs w:val="24"/>
        </w:rPr>
        <w:t>26</w:t>
      </w:r>
      <w:r w:rsidR="009009D3">
        <w:rPr>
          <w:rFonts w:cs="Arial"/>
          <w:b/>
          <w:sz w:val="24"/>
          <w:szCs w:val="24"/>
        </w:rPr>
        <w:t>5</w:t>
      </w:r>
      <w:r w:rsidRPr="00C47E39">
        <w:rPr>
          <w:rFonts w:cs="Arial"/>
          <w:b/>
          <w:sz w:val="24"/>
          <w:szCs w:val="24"/>
        </w:rPr>
        <w:t xml:space="preserve"> čtenářů z  toho </w:t>
      </w:r>
      <w:r w:rsidR="007D31B2">
        <w:rPr>
          <w:rFonts w:cs="Arial"/>
          <w:b/>
          <w:sz w:val="24"/>
          <w:szCs w:val="24"/>
        </w:rPr>
        <w:t>6</w:t>
      </w:r>
      <w:r w:rsidR="009009D3">
        <w:rPr>
          <w:rFonts w:cs="Arial"/>
          <w:b/>
          <w:sz w:val="24"/>
          <w:szCs w:val="24"/>
        </w:rPr>
        <w:t>1</w:t>
      </w:r>
      <w:r w:rsidRPr="00C47E39">
        <w:rPr>
          <w:rFonts w:cs="Arial"/>
          <w:b/>
          <w:sz w:val="24"/>
          <w:szCs w:val="24"/>
        </w:rPr>
        <w:t xml:space="preserve"> dětí. Půjčeno bylo </w:t>
      </w:r>
      <w:r w:rsidR="009009D3">
        <w:rPr>
          <w:rFonts w:cs="Arial"/>
          <w:b/>
          <w:sz w:val="24"/>
          <w:szCs w:val="24"/>
        </w:rPr>
        <w:t>11 563</w:t>
      </w:r>
      <w:r w:rsidRPr="00C47E39">
        <w:rPr>
          <w:rFonts w:cs="Arial"/>
          <w:b/>
          <w:sz w:val="24"/>
          <w:szCs w:val="24"/>
        </w:rPr>
        <w:t xml:space="preserve"> svazk</w:t>
      </w:r>
      <w:r w:rsidR="009009D3">
        <w:rPr>
          <w:rFonts w:cs="Arial"/>
          <w:b/>
          <w:sz w:val="24"/>
          <w:szCs w:val="24"/>
        </w:rPr>
        <w:t>y</w:t>
      </w:r>
      <w:r w:rsidRPr="00C47E39">
        <w:rPr>
          <w:rFonts w:cs="Arial"/>
          <w:b/>
          <w:sz w:val="24"/>
          <w:szCs w:val="24"/>
        </w:rPr>
        <w:t xml:space="preserve"> knih a časopisů. </w:t>
      </w:r>
    </w:p>
    <w:p w14:paraId="4300345F" w14:textId="60609DFD" w:rsidR="00E63044" w:rsidRPr="00C47E39" w:rsidRDefault="00E63044" w:rsidP="00E63044">
      <w:pPr>
        <w:jc w:val="both"/>
        <w:rPr>
          <w:rFonts w:cs="Arial"/>
          <w:sz w:val="24"/>
          <w:szCs w:val="24"/>
        </w:rPr>
      </w:pPr>
      <w:r w:rsidRPr="00C47E39">
        <w:rPr>
          <w:rFonts w:cs="Arial"/>
          <w:sz w:val="24"/>
          <w:szCs w:val="24"/>
        </w:rPr>
        <w:t>Knihy, které naše knihovna nemá ve fondu  pro čtenáře zajišťujeme  meziknihovní výpůjční službou z Krajské knihovny v Pardubicích  a ostatních knihoven</w:t>
      </w:r>
      <w:r w:rsidR="009009D3">
        <w:rPr>
          <w:rFonts w:cs="Arial"/>
          <w:sz w:val="24"/>
          <w:szCs w:val="24"/>
        </w:rPr>
        <w:t xml:space="preserve"> </w:t>
      </w:r>
      <w:r w:rsidR="009009D3" w:rsidRPr="00C47E39">
        <w:rPr>
          <w:rFonts w:cs="Arial"/>
          <w:sz w:val="24"/>
          <w:szCs w:val="24"/>
        </w:rPr>
        <w:t>(</w:t>
      </w:r>
      <w:r w:rsidR="009009D3">
        <w:rPr>
          <w:rFonts w:cs="Arial"/>
          <w:sz w:val="24"/>
          <w:szCs w:val="24"/>
        </w:rPr>
        <w:t>260</w:t>
      </w:r>
      <w:r w:rsidR="009009D3" w:rsidRPr="00C47E39">
        <w:rPr>
          <w:rFonts w:cs="Arial"/>
          <w:sz w:val="24"/>
          <w:szCs w:val="24"/>
        </w:rPr>
        <w:t xml:space="preserve"> vypůjčených knih</w:t>
      </w:r>
      <w:r w:rsidR="009009D3">
        <w:rPr>
          <w:rFonts w:cs="Arial"/>
          <w:sz w:val="24"/>
          <w:szCs w:val="24"/>
        </w:rPr>
        <w:t>).</w:t>
      </w:r>
    </w:p>
    <w:p w14:paraId="79E5F0C2" w14:textId="1E129B29" w:rsidR="00E63044" w:rsidRPr="00C47E39" w:rsidRDefault="00E63044" w:rsidP="00E63044">
      <w:pPr>
        <w:jc w:val="both"/>
        <w:rPr>
          <w:rFonts w:cs="Arial"/>
          <w:sz w:val="24"/>
          <w:szCs w:val="24"/>
        </w:rPr>
      </w:pPr>
      <w:r w:rsidRPr="00C47E39">
        <w:rPr>
          <w:rFonts w:cs="Arial"/>
          <w:sz w:val="24"/>
          <w:szCs w:val="24"/>
        </w:rPr>
        <w:t>Knihovna k 31. 12. 201</w:t>
      </w:r>
      <w:r w:rsidR="009009D3">
        <w:rPr>
          <w:rFonts w:cs="Arial"/>
          <w:sz w:val="24"/>
          <w:szCs w:val="24"/>
        </w:rPr>
        <w:t>8</w:t>
      </w:r>
      <w:r w:rsidRPr="00C47E39">
        <w:rPr>
          <w:rFonts w:cs="Arial"/>
          <w:sz w:val="24"/>
          <w:szCs w:val="24"/>
        </w:rPr>
        <w:t xml:space="preserve"> má </w:t>
      </w:r>
      <w:r w:rsidRPr="00C47E39">
        <w:rPr>
          <w:rFonts w:cs="Arial"/>
          <w:b/>
          <w:sz w:val="24"/>
          <w:szCs w:val="24"/>
        </w:rPr>
        <w:t xml:space="preserve">ve fondu </w:t>
      </w:r>
      <w:r w:rsidR="009009D3">
        <w:rPr>
          <w:rFonts w:cs="Arial"/>
          <w:b/>
          <w:sz w:val="24"/>
          <w:szCs w:val="24"/>
        </w:rPr>
        <w:t>24 346</w:t>
      </w:r>
      <w:r w:rsidRPr="00C47E39">
        <w:rPr>
          <w:rFonts w:cs="Arial"/>
          <w:b/>
          <w:sz w:val="24"/>
          <w:szCs w:val="24"/>
        </w:rPr>
        <w:t xml:space="preserve"> svazků knih</w:t>
      </w:r>
      <w:r w:rsidRPr="00C47E39">
        <w:rPr>
          <w:rFonts w:cs="Arial"/>
          <w:sz w:val="24"/>
          <w:szCs w:val="24"/>
        </w:rPr>
        <w:t>.</w:t>
      </w:r>
    </w:p>
    <w:p w14:paraId="055230ED" w14:textId="78987630" w:rsidR="00E63044" w:rsidRPr="00C47E39" w:rsidRDefault="00E63044" w:rsidP="00E63044">
      <w:pPr>
        <w:jc w:val="both"/>
        <w:rPr>
          <w:rFonts w:cs="Arial"/>
          <w:sz w:val="24"/>
          <w:szCs w:val="24"/>
        </w:rPr>
      </w:pPr>
      <w:r w:rsidRPr="00C47E39">
        <w:rPr>
          <w:rFonts w:cs="Arial"/>
          <w:sz w:val="24"/>
          <w:szCs w:val="24"/>
        </w:rPr>
        <w:t xml:space="preserve">Krajský   fond  má 2 </w:t>
      </w:r>
      <w:r w:rsidR="009009D3">
        <w:rPr>
          <w:rFonts w:cs="Arial"/>
          <w:sz w:val="24"/>
          <w:szCs w:val="24"/>
        </w:rPr>
        <w:t>551</w:t>
      </w:r>
      <w:r w:rsidRPr="00C47E39">
        <w:rPr>
          <w:rFonts w:cs="Arial"/>
          <w:sz w:val="24"/>
          <w:szCs w:val="24"/>
        </w:rPr>
        <w:t xml:space="preserve"> svaz</w:t>
      </w:r>
      <w:r w:rsidR="009009D3">
        <w:rPr>
          <w:rFonts w:cs="Arial"/>
          <w:sz w:val="24"/>
          <w:szCs w:val="24"/>
        </w:rPr>
        <w:t>ků</w:t>
      </w:r>
      <w:r w:rsidRPr="00C47E39">
        <w:rPr>
          <w:rFonts w:cs="Arial"/>
          <w:sz w:val="24"/>
          <w:szCs w:val="24"/>
        </w:rPr>
        <w:t xml:space="preserve"> knih.</w:t>
      </w:r>
    </w:p>
    <w:p w14:paraId="3D2B9DAF" w14:textId="4E43A055" w:rsidR="00E63044" w:rsidRPr="00C47E39" w:rsidRDefault="00E63044" w:rsidP="00E63044">
      <w:pPr>
        <w:jc w:val="both"/>
        <w:rPr>
          <w:rFonts w:cs="Arial"/>
          <w:sz w:val="24"/>
          <w:szCs w:val="24"/>
        </w:rPr>
      </w:pPr>
      <w:r w:rsidRPr="00C47E39">
        <w:rPr>
          <w:rFonts w:cs="Arial"/>
          <w:sz w:val="24"/>
          <w:szCs w:val="24"/>
        </w:rPr>
        <w:t xml:space="preserve">Fondy městyse a  krajského  fondu  mají  dohromady  </w:t>
      </w:r>
      <w:r w:rsidR="009009D3">
        <w:rPr>
          <w:rFonts w:cs="Arial"/>
          <w:sz w:val="24"/>
          <w:szCs w:val="24"/>
        </w:rPr>
        <w:t xml:space="preserve">26 897 </w:t>
      </w:r>
      <w:r w:rsidRPr="00C47E39">
        <w:rPr>
          <w:rFonts w:cs="Arial"/>
          <w:sz w:val="24"/>
          <w:szCs w:val="24"/>
        </w:rPr>
        <w:t>svazk</w:t>
      </w:r>
      <w:r w:rsidR="009009D3">
        <w:rPr>
          <w:rFonts w:cs="Arial"/>
          <w:sz w:val="24"/>
          <w:szCs w:val="24"/>
        </w:rPr>
        <w:t>ů</w:t>
      </w:r>
      <w:r w:rsidR="007D31B2">
        <w:rPr>
          <w:rFonts w:cs="Arial"/>
          <w:sz w:val="24"/>
          <w:szCs w:val="24"/>
        </w:rPr>
        <w:t xml:space="preserve"> </w:t>
      </w:r>
      <w:r w:rsidRPr="00C47E39">
        <w:rPr>
          <w:rFonts w:cs="Arial"/>
          <w:sz w:val="24"/>
          <w:szCs w:val="24"/>
        </w:rPr>
        <w:t xml:space="preserve">knih, které si u nás můžete vypůjčit. </w:t>
      </w:r>
    </w:p>
    <w:p w14:paraId="4D4D1525" w14:textId="488CB502" w:rsidR="00E63044" w:rsidRPr="00DB7AF9" w:rsidRDefault="00E63044" w:rsidP="00E63044">
      <w:pPr>
        <w:jc w:val="both"/>
        <w:rPr>
          <w:rFonts w:cs="Arial"/>
          <w:b/>
          <w:sz w:val="24"/>
          <w:szCs w:val="24"/>
        </w:rPr>
      </w:pPr>
      <w:r w:rsidRPr="00DB7AF9">
        <w:rPr>
          <w:rFonts w:cs="Arial"/>
          <w:b/>
          <w:sz w:val="24"/>
          <w:szCs w:val="24"/>
        </w:rPr>
        <w:t>Knihovnu v roce 201</w:t>
      </w:r>
      <w:r w:rsidR="009009D3">
        <w:rPr>
          <w:rFonts w:cs="Arial"/>
          <w:b/>
          <w:sz w:val="24"/>
          <w:szCs w:val="24"/>
        </w:rPr>
        <w:t>8</w:t>
      </w:r>
      <w:r w:rsidRPr="00DB7AF9">
        <w:rPr>
          <w:rFonts w:cs="Arial"/>
          <w:b/>
          <w:sz w:val="24"/>
          <w:szCs w:val="24"/>
        </w:rPr>
        <w:t xml:space="preserve"> navštívilo </w:t>
      </w:r>
      <w:r w:rsidR="00A82D05" w:rsidRPr="00DB7AF9">
        <w:rPr>
          <w:rFonts w:cs="Arial"/>
          <w:b/>
          <w:sz w:val="24"/>
          <w:szCs w:val="24"/>
        </w:rPr>
        <w:t xml:space="preserve">2 </w:t>
      </w:r>
      <w:r w:rsidR="00CE157E">
        <w:rPr>
          <w:rFonts w:cs="Arial"/>
          <w:b/>
          <w:sz w:val="24"/>
          <w:szCs w:val="24"/>
        </w:rPr>
        <w:t>479</w:t>
      </w:r>
      <w:r w:rsidRPr="00DB7AF9">
        <w:rPr>
          <w:rFonts w:cs="Arial"/>
          <w:b/>
          <w:sz w:val="24"/>
          <w:szCs w:val="24"/>
        </w:rPr>
        <w:t xml:space="preserve"> návštěvníků a dohromady </w:t>
      </w:r>
      <w:r w:rsidR="00CE157E">
        <w:rPr>
          <w:rFonts w:cs="Arial"/>
          <w:b/>
          <w:sz w:val="24"/>
          <w:szCs w:val="24"/>
        </w:rPr>
        <w:t xml:space="preserve">s akcemi pořádané knihovnou </w:t>
      </w:r>
      <w:r w:rsidR="00323A6C">
        <w:rPr>
          <w:rFonts w:cs="Arial"/>
          <w:b/>
          <w:sz w:val="24"/>
          <w:szCs w:val="24"/>
        </w:rPr>
        <w:t xml:space="preserve">je to </w:t>
      </w:r>
      <w:r w:rsidRPr="00DB7AF9">
        <w:rPr>
          <w:rFonts w:cs="Arial"/>
          <w:b/>
          <w:sz w:val="24"/>
          <w:szCs w:val="24"/>
        </w:rPr>
        <w:t xml:space="preserve"> </w:t>
      </w:r>
      <w:r w:rsidR="00CE157E">
        <w:rPr>
          <w:rFonts w:cs="Arial"/>
          <w:b/>
          <w:sz w:val="24"/>
          <w:szCs w:val="24"/>
        </w:rPr>
        <w:t>6 097</w:t>
      </w:r>
      <w:r w:rsidRPr="00DB7AF9">
        <w:rPr>
          <w:rFonts w:cs="Arial"/>
          <w:b/>
          <w:sz w:val="24"/>
          <w:szCs w:val="24"/>
        </w:rPr>
        <w:t xml:space="preserve"> návštěvníků.</w:t>
      </w:r>
    </w:p>
    <w:p w14:paraId="21310CBA" w14:textId="02413700" w:rsidR="00DB7AF9" w:rsidRDefault="00DB7AF9" w:rsidP="00DB7AF9">
      <w:pPr>
        <w:rPr>
          <w:rFonts w:cs="Arial"/>
          <w:sz w:val="24"/>
        </w:rPr>
      </w:pPr>
      <w:r w:rsidRPr="00412DCB">
        <w:rPr>
          <w:rFonts w:cs="Arial"/>
          <w:sz w:val="24"/>
        </w:rPr>
        <w:t xml:space="preserve">Knihovna </w:t>
      </w:r>
      <w:r w:rsidRPr="00DB7AF9">
        <w:rPr>
          <w:rFonts w:cs="Arial"/>
          <w:b/>
          <w:sz w:val="24"/>
        </w:rPr>
        <w:t>odebírala tyto  časopisy:</w:t>
      </w:r>
      <w:r>
        <w:rPr>
          <w:rFonts w:cs="Arial"/>
          <w:sz w:val="24"/>
        </w:rPr>
        <w:t xml:space="preserve"> </w:t>
      </w:r>
    </w:p>
    <w:p w14:paraId="1AE7A749" w14:textId="63307D32" w:rsidR="00B01B74" w:rsidRDefault="00B01B74" w:rsidP="006C76F3">
      <w:pPr>
        <w:jc w:val="both"/>
        <w:rPr>
          <w:rFonts w:eastAsia="Times New Roman"/>
          <w:color w:val="000000"/>
          <w:sz w:val="24"/>
          <w:szCs w:val="24"/>
        </w:rPr>
      </w:pPr>
      <w:r>
        <w:rPr>
          <w:rFonts w:ascii="Calibri" w:eastAsia="Times New Roman" w:hAnsi="Calibri" w:cs="Calibri"/>
          <w:color w:val="000000"/>
          <w:sz w:val="24"/>
          <w:szCs w:val="24"/>
          <w:lang w:eastAsia="cs-CZ"/>
        </w:rPr>
        <w:t>Z </w:t>
      </w:r>
      <w:r w:rsidRPr="00DB7AF9">
        <w:rPr>
          <w:rFonts w:ascii="Calibri" w:eastAsia="Times New Roman" w:hAnsi="Calibri" w:cs="Calibri"/>
          <w:color w:val="000000"/>
          <w:sz w:val="24"/>
          <w:szCs w:val="24"/>
          <w:lang w:eastAsia="cs-CZ"/>
        </w:rPr>
        <w:t>Vary</w:t>
      </w:r>
      <w:r>
        <w:rPr>
          <w:rFonts w:ascii="Calibri" w:eastAsia="Times New Roman" w:hAnsi="Calibri" w:cs="Calibri"/>
          <w:color w:val="000000"/>
          <w:sz w:val="24"/>
          <w:szCs w:val="24"/>
          <w:lang w:eastAsia="cs-CZ"/>
        </w:rPr>
        <w:t xml:space="preserve"> (časopisy, které se neprodají ve stáncích se takto získají za 1/3 původní ceny)</w:t>
      </w:r>
      <w:r w:rsidRPr="00DB7AF9">
        <w:rPr>
          <w:rFonts w:ascii="Calibri" w:eastAsia="Times New Roman" w:hAnsi="Calibri" w:cs="Calibri"/>
          <w:color w:val="000000"/>
          <w:sz w:val="24"/>
          <w:szCs w:val="24"/>
          <w:lang w:eastAsia="cs-CZ"/>
        </w:rPr>
        <w:t>:</w:t>
      </w:r>
      <w:r>
        <w:rPr>
          <w:rFonts w:ascii="Calibri" w:eastAsia="Times New Roman" w:hAnsi="Calibri" w:cs="Calibri"/>
          <w:color w:val="000000"/>
          <w:sz w:val="24"/>
          <w:szCs w:val="24"/>
          <w:lang w:eastAsia="cs-CZ"/>
        </w:rPr>
        <w:t xml:space="preserve">  </w:t>
      </w:r>
      <w:r w:rsidR="006C76F3">
        <w:rPr>
          <w:rFonts w:eastAsia="Times New Roman"/>
          <w:color w:val="000000"/>
          <w:sz w:val="24"/>
          <w:szCs w:val="24"/>
        </w:rPr>
        <w:t xml:space="preserve">Země světa, Tajemství české minulosti, Praktik, Živá historie, Star </w:t>
      </w:r>
      <w:proofErr w:type="spellStart"/>
      <w:r w:rsidR="006C76F3">
        <w:rPr>
          <w:rFonts w:eastAsia="Times New Roman"/>
          <w:color w:val="000000"/>
          <w:sz w:val="24"/>
          <w:szCs w:val="24"/>
        </w:rPr>
        <w:t>wars</w:t>
      </w:r>
      <w:proofErr w:type="spellEnd"/>
      <w:r w:rsidR="006C76F3">
        <w:rPr>
          <w:rFonts w:eastAsia="Times New Roman"/>
          <w:color w:val="000000"/>
          <w:sz w:val="24"/>
          <w:szCs w:val="24"/>
        </w:rPr>
        <w:t xml:space="preserve">, </w:t>
      </w:r>
      <w:proofErr w:type="spellStart"/>
      <w:r w:rsidR="006C76F3">
        <w:rPr>
          <w:rFonts w:eastAsia="Times New Roman"/>
          <w:color w:val="000000"/>
          <w:sz w:val="24"/>
          <w:szCs w:val="24"/>
        </w:rPr>
        <w:t>Xantypa</w:t>
      </w:r>
      <w:proofErr w:type="spellEnd"/>
      <w:r w:rsidR="006C76F3">
        <w:rPr>
          <w:rFonts w:eastAsia="Times New Roman"/>
          <w:color w:val="000000"/>
          <w:sz w:val="24"/>
          <w:szCs w:val="24"/>
        </w:rPr>
        <w:t>, Medvídek PÚ, Kačer Donald, Spider-Man, Moderní byt a Ledové království.</w:t>
      </w:r>
    </w:p>
    <w:p w14:paraId="6C5F7589" w14:textId="202559B2" w:rsidR="006C76F3" w:rsidRDefault="006C76F3" w:rsidP="006C76F3">
      <w:pPr>
        <w:spacing w:after="0" w:line="240" w:lineRule="auto"/>
        <w:jc w:val="both"/>
        <w:rPr>
          <w:rFonts w:ascii="Calibri" w:eastAsia="Times New Roman" w:hAnsi="Calibri" w:cs="Calibri"/>
          <w:color w:val="000000"/>
          <w:sz w:val="24"/>
          <w:szCs w:val="24"/>
          <w:lang w:eastAsia="cs-CZ"/>
        </w:rPr>
      </w:pPr>
      <w:r>
        <w:rPr>
          <w:rFonts w:ascii="Calibri" w:eastAsia="Times New Roman" w:hAnsi="Calibri" w:cs="Calibri"/>
          <w:color w:val="000000"/>
          <w:sz w:val="24"/>
          <w:szCs w:val="24"/>
          <w:lang w:eastAsia="cs-CZ"/>
        </w:rPr>
        <w:t>O</w:t>
      </w:r>
      <w:r w:rsidRPr="00DB7AF9">
        <w:rPr>
          <w:rFonts w:ascii="Calibri" w:eastAsia="Times New Roman" w:hAnsi="Calibri" w:cs="Calibri"/>
          <w:color w:val="000000"/>
          <w:sz w:val="24"/>
          <w:szCs w:val="24"/>
          <w:lang w:eastAsia="cs-CZ"/>
        </w:rPr>
        <w:t>d Dvorských ze stánku:</w:t>
      </w:r>
      <w:r>
        <w:rPr>
          <w:rFonts w:ascii="Calibri" w:eastAsia="Times New Roman" w:hAnsi="Calibri" w:cs="Calibri"/>
          <w:color w:val="000000"/>
          <w:sz w:val="24"/>
          <w:szCs w:val="24"/>
          <w:lang w:eastAsia="cs-CZ"/>
        </w:rPr>
        <w:t xml:space="preserve"> </w:t>
      </w:r>
      <w:r w:rsidRPr="00DB7AF9">
        <w:rPr>
          <w:rFonts w:ascii="Calibri" w:eastAsia="Times New Roman" w:hAnsi="Calibri" w:cs="Calibri"/>
          <w:color w:val="000000"/>
          <w:sz w:val="24"/>
          <w:szCs w:val="24"/>
          <w:lang w:eastAsia="cs-CZ"/>
        </w:rPr>
        <w:t>Květy, Burda, Chatař a chalupář</w:t>
      </w:r>
      <w:r>
        <w:rPr>
          <w:rFonts w:ascii="Calibri" w:eastAsia="Times New Roman" w:hAnsi="Calibri" w:cs="Calibri"/>
          <w:color w:val="000000"/>
          <w:sz w:val="24"/>
          <w:szCs w:val="24"/>
          <w:lang w:eastAsia="cs-CZ"/>
        </w:rPr>
        <w:t>.</w:t>
      </w:r>
    </w:p>
    <w:p w14:paraId="53EEB1FE" w14:textId="77777777" w:rsidR="006C76F3" w:rsidRPr="00DB7AF9" w:rsidRDefault="006C76F3" w:rsidP="006C76F3">
      <w:pPr>
        <w:spacing w:after="0" w:line="240" w:lineRule="auto"/>
        <w:jc w:val="both"/>
        <w:rPr>
          <w:rFonts w:ascii="Calibri" w:eastAsia="Times New Roman" w:hAnsi="Calibri" w:cs="Calibri"/>
          <w:color w:val="000000"/>
          <w:sz w:val="24"/>
          <w:szCs w:val="24"/>
          <w:lang w:eastAsia="cs-CZ"/>
        </w:rPr>
      </w:pPr>
    </w:p>
    <w:p w14:paraId="6BD8C696" w14:textId="77777777" w:rsidR="006C76F3" w:rsidRDefault="006C76F3" w:rsidP="006C76F3">
      <w:pPr>
        <w:jc w:val="both"/>
        <w:rPr>
          <w:rFonts w:eastAsia="Times New Roman"/>
          <w:color w:val="000000"/>
          <w:sz w:val="24"/>
          <w:szCs w:val="24"/>
        </w:rPr>
      </w:pPr>
      <w:r>
        <w:rPr>
          <w:rFonts w:ascii="Calibri" w:eastAsia="Times New Roman" w:hAnsi="Calibri" w:cs="Calibri"/>
          <w:color w:val="000000"/>
          <w:sz w:val="24"/>
          <w:szCs w:val="24"/>
          <w:lang w:eastAsia="cs-CZ"/>
        </w:rPr>
        <w:t>O</w:t>
      </w:r>
      <w:r w:rsidRPr="00DB7AF9">
        <w:rPr>
          <w:rFonts w:ascii="Calibri" w:eastAsia="Times New Roman" w:hAnsi="Calibri" w:cs="Calibri"/>
          <w:color w:val="000000"/>
          <w:sz w:val="24"/>
          <w:szCs w:val="24"/>
          <w:lang w:eastAsia="cs-CZ"/>
        </w:rPr>
        <w:t>bjednávka přímo od distributorů poštou:</w:t>
      </w:r>
      <w:r>
        <w:rPr>
          <w:rFonts w:ascii="Calibri" w:eastAsia="Times New Roman" w:hAnsi="Calibri" w:cs="Calibri"/>
          <w:color w:val="000000"/>
          <w:sz w:val="24"/>
          <w:szCs w:val="24"/>
          <w:lang w:eastAsia="cs-CZ"/>
        </w:rPr>
        <w:t xml:space="preserve"> </w:t>
      </w:r>
      <w:r w:rsidR="00B01B74">
        <w:rPr>
          <w:rFonts w:eastAsia="Times New Roman"/>
          <w:color w:val="000000"/>
          <w:sz w:val="24"/>
          <w:szCs w:val="24"/>
        </w:rPr>
        <w:t>Čtyřlístek, Čtenář, Zprávy Klubu přátel Pardubicka, Vlastivědné listy, d-Test, Raketa, Flora, Rozmarýna, Bart Simpson a půl roku Respekt</w:t>
      </w:r>
      <w:r>
        <w:rPr>
          <w:rFonts w:eastAsia="Times New Roman"/>
          <w:color w:val="000000"/>
          <w:sz w:val="24"/>
          <w:szCs w:val="24"/>
        </w:rPr>
        <w:t>.</w:t>
      </w:r>
    </w:p>
    <w:p w14:paraId="3E69C281" w14:textId="77777777" w:rsidR="00DB7AF9" w:rsidRPr="00DB7AF9" w:rsidRDefault="00DB7AF9" w:rsidP="00DB7AF9">
      <w:pPr>
        <w:spacing w:after="0" w:line="240" w:lineRule="auto"/>
        <w:rPr>
          <w:rFonts w:ascii="Calibri" w:eastAsia="Times New Roman" w:hAnsi="Calibri" w:cs="Calibri"/>
          <w:color w:val="000000"/>
          <w:sz w:val="24"/>
          <w:szCs w:val="24"/>
          <w:lang w:eastAsia="cs-CZ"/>
        </w:rPr>
      </w:pPr>
      <w:r>
        <w:rPr>
          <w:rFonts w:ascii="Calibri" w:eastAsia="Times New Roman" w:hAnsi="Calibri" w:cs="Calibri"/>
          <w:color w:val="000000"/>
          <w:sz w:val="24"/>
          <w:szCs w:val="24"/>
          <w:lang w:eastAsia="cs-CZ"/>
        </w:rPr>
        <w:t xml:space="preserve">Ostatní časopisy knihovně věnovali čtenáři. </w:t>
      </w:r>
      <w:r w:rsidRPr="00DB7AF9">
        <w:rPr>
          <w:rFonts w:ascii="Calibri" w:eastAsia="Times New Roman" w:hAnsi="Calibri" w:cs="Calibri"/>
          <w:color w:val="000000"/>
          <w:sz w:val="24"/>
          <w:szCs w:val="24"/>
          <w:lang w:eastAsia="cs-CZ"/>
        </w:rPr>
        <w:t xml:space="preserve"> </w:t>
      </w:r>
    </w:p>
    <w:p w14:paraId="10688DA2" w14:textId="77777777" w:rsidR="00DB7AF9" w:rsidRPr="00412DCB" w:rsidRDefault="00DB7AF9" w:rsidP="00DB7AF9">
      <w:pPr>
        <w:spacing w:line="240" w:lineRule="auto"/>
        <w:jc w:val="both"/>
        <w:rPr>
          <w:rFonts w:cs="Arial"/>
          <w:b/>
          <w:sz w:val="24"/>
        </w:rPr>
      </w:pPr>
      <w:r w:rsidRPr="00412DCB">
        <w:rPr>
          <w:rFonts w:cs="Arial"/>
          <w:b/>
          <w:sz w:val="24"/>
        </w:rPr>
        <w:lastRenderedPageBreak/>
        <w:t xml:space="preserve">Výpůjční doba knihovny </w:t>
      </w:r>
    </w:p>
    <w:p w14:paraId="160E459D" w14:textId="77777777" w:rsidR="00DB7AF9" w:rsidRPr="00412DCB" w:rsidRDefault="00DB7AF9" w:rsidP="00DB7AF9">
      <w:pPr>
        <w:spacing w:line="240" w:lineRule="auto"/>
        <w:jc w:val="both"/>
        <w:rPr>
          <w:rFonts w:cs="Arial"/>
          <w:sz w:val="24"/>
        </w:rPr>
      </w:pPr>
      <w:r w:rsidRPr="00412DCB">
        <w:rPr>
          <w:rFonts w:cs="Arial"/>
          <w:sz w:val="24"/>
        </w:rPr>
        <w:t>Pondělí a středa od 8 do 11 hodin a od 12 do 17 hodin</w:t>
      </w:r>
      <w:r>
        <w:rPr>
          <w:rFonts w:cs="Arial"/>
          <w:sz w:val="24"/>
        </w:rPr>
        <w:t>, čtvrtek 14 – 18 hodin</w:t>
      </w:r>
    </w:p>
    <w:p w14:paraId="3C914FA2" w14:textId="77777777" w:rsidR="00DB7AF9" w:rsidRPr="00412DCB" w:rsidRDefault="00DB7AF9" w:rsidP="00DB7AF9">
      <w:pPr>
        <w:spacing w:line="240" w:lineRule="auto"/>
        <w:jc w:val="both"/>
        <w:rPr>
          <w:rFonts w:cs="Arial"/>
          <w:sz w:val="24"/>
        </w:rPr>
      </w:pPr>
      <w:r w:rsidRPr="00412DCB">
        <w:rPr>
          <w:rFonts w:cs="Arial"/>
          <w:sz w:val="24"/>
        </w:rPr>
        <w:t>Poplatek za rok :     dospělí 70,- Kč</w:t>
      </w:r>
      <w:r>
        <w:rPr>
          <w:rFonts w:cs="Arial"/>
          <w:sz w:val="24"/>
        </w:rPr>
        <w:t xml:space="preserve">, </w:t>
      </w:r>
      <w:r w:rsidRPr="00412DCB">
        <w:rPr>
          <w:rFonts w:cs="Arial"/>
          <w:sz w:val="24"/>
        </w:rPr>
        <w:t>děti  20,- Kč</w:t>
      </w:r>
    </w:p>
    <w:p w14:paraId="2DA8CB26" w14:textId="77777777" w:rsidR="00DB7AF9" w:rsidRDefault="00DB7AF9" w:rsidP="00DB7AF9">
      <w:pPr>
        <w:spacing w:line="240" w:lineRule="auto"/>
        <w:jc w:val="both"/>
        <w:rPr>
          <w:rFonts w:cs="Arial"/>
          <w:sz w:val="24"/>
        </w:rPr>
      </w:pPr>
      <w:r w:rsidRPr="00412DCB">
        <w:rPr>
          <w:rFonts w:cs="Arial"/>
          <w:sz w:val="24"/>
        </w:rPr>
        <w:t>Internet pro veřejnost zdarma.</w:t>
      </w:r>
    </w:p>
    <w:p w14:paraId="3F864DB7" w14:textId="77777777" w:rsidR="007A51BA" w:rsidRPr="00412DCB" w:rsidRDefault="007A51BA" w:rsidP="00DB7AF9">
      <w:pPr>
        <w:spacing w:line="240" w:lineRule="auto"/>
        <w:jc w:val="both"/>
        <w:rPr>
          <w:rFonts w:cs="Arial"/>
          <w:sz w:val="24"/>
        </w:rPr>
      </w:pPr>
    </w:p>
    <w:p w14:paraId="1E604850" w14:textId="17D792F9" w:rsidR="00E63044" w:rsidRDefault="00E63044" w:rsidP="007A51BA">
      <w:pPr>
        <w:jc w:val="center"/>
        <w:rPr>
          <w:rFonts w:cs="Arial"/>
          <w:b/>
          <w:sz w:val="36"/>
          <w:szCs w:val="36"/>
        </w:rPr>
      </w:pPr>
      <w:r w:rsidRPr="00C47E39">
        <w:rPr>
          <w:rFonts w:cs="Arial"/>
          <w:b/>
          <w:sz w:val="36"/>
          <w:szCs w:val="36"/>
        </w:rPr>
        <w:t>Kulturní akce knihovny v roce 201</w:t>
      </w:r>
      <w:r w:rsidR="0041497A">
        <w:rPr>
          <w:rFonts w:cs="Arial"/>
          <w:b/>
          <w:sz w:val="36"/>
          <w:szCs w:val="36"/>
        </w:rPr>
        <w:t>8</w:t>
      </w:r>
    </w:p>
    <w:p w14:paraId="6EC2EEF0" w14:textId="77777777" w:rsidR="00F119EF" w:rsidRDefault="00F119EF" w:rsidP="007A51BA">
      <w:pPr>
        <w:spacing w:after="0"/>
        <w:jc w:val="both"/>
        <w:rPr>
          <w:rFonts w:ascii="Arial" w:hAnsi="Arial" w:cs="Arial"/>
          <w:b/>
          <w:sz w:val="24"/>
          <w:szCs w:val="24"/>
        </w:rPr>
      </w:pPr>
    </w:p>
    <w:p w14:paraId="6FBB5691" w14:textId="77777777" w:rsidR="0041497A" w:rsidRPr="00FC5B60" w:rsidRDefault="0041497A" w:rsidP="0041497A">
      <w:pPr>
        <w:spacing w:after="0"/>
        <w:jc w:val="both"/>
        <w:rPr>
          <w:rFonts w:ascii="Arial" w:hAnsi="Arial" w:cs="Arial"/>
          <w:b/>
          <w:sz w:val="24"/>
          <w:szCs w:val="24"/>
        </w:rPr>
      </w:pPr>
      <w:r w:rsidRPr="00FC5B60">
        <w:rPr>
          <w:rFonts w:ascii="Arial" w:hAnsi="Arial" w:cs="Arial"/>
          <w:b/>
          <w:sz w:val="24"/>
          <w:szCs w:val="24"/>
        </w:rPr>
        <w:t>2</w:t>
      </w:r>
      <w:r>
        <w:rPr>
          <w:rFonts w:ascii="Arial" w:hAnsi="Arial" w:cs="Arial"/>
          <w:b/>
          <w:sz w:val="24"/>
          <w:szCs w:val="24"/>
        </w:rPr>
        <w:t>5</w:t>
      </w:r>
      <w:r w:rsidRPr="00FC5B60">
        <w:rPr>
          <w:rFonts w:ascii="Arial" w:hAnsi="Arial" w:cs="Arial"/>
          <w:b/>
          <w:sz w:val="24"/>
          <w:szCs w:val="24"/>
        </w:rPr>
        <w:t>.1.</w:t>
      </w:r>
      <w:r>
        <w:rPr>
          <w:rFonts w:ascii="Arial" w:hAnsi="Arial" w:cs="Arial"/>
          <w:b/>
          <w:sz w:val="24"/>
          <w:szCs w:val="24"/>
        </w:rPr>
        <w:t xml:space="preserve">   </w:t>
      </w:r>
      <w:r w:rsidRPr="00FC5B60">
        <w:rPr>
          <w:rFonts w:ascii="Arial" w:hAnsi="Arial" w:cs="Arial"/>
          <w:b/>
          <w:sz w:val="24"/>
          <w:szCs w:val="24"/>
        </w:rPr>
        <w:t xml:space="preserve"> </w:t>
      </w:r>
      <w:r>
        <w:rPr>
          <w:rFonts w:ascii="Arial" w:hAnsi="Arial" w:cs="Arial"/>
          <w:b/>
          <w:sz w:val="24"/>
          <w:szCs w:val="24"/>
        </w:rPr>
        <w:t xml:space="preserve">Živá knihovna v prostorách knihovny pro veřejnost  </w:t>
      </w:r>
    </w:p>
    <w:p w14:paraId="00F4EEB1" w14:textId="77777777" w:rsidR="0041497A" w:rsidRDefault="0041497A" w:rsidP="0041497A">
      <w:pPr>
        <w:spacing w:after="0"/>
        <w:jc w:val="both"/>
        <w:rPr>
          <w:rFonts w:cstheme="minorHAnsi"/>
        </w:rPr>
      </w:pPr>
      <w:r>
        <w:rPr>
          <w:rFonts w:cstheme="minorHAnsi"/>
        </w:rPr>
        <w:t xml:space="preserve">Živou knihovnu jsme uspořádali po 2 letech s organizací AFS, tentokrát s novým dobrovolníkem, žijícím v Cholticích Lukášem Vorlem a studenty, kteří byli na studijním pobytu s AFS v České republice. Okolo 40 účastníků se společně v několika kolech živé knihovny seznámilo s životy studentů, jejich zájmy… Dobrovolníci z řad účastníků si adoptovali na jednu noc celkem 7 studentů, které pohostili při společné zámecké večeři, než se dostali do svých domovů. </w:t>
      </w:r>
    </w:p>
    <w:p w14:paraId="4F75B313" w14:textId="77777777" w:rsidR="0041497A" w:rsidRDefault="0041497A" w:rsidP="0041497A">
      <w:pPr>
        <w:spacing w:after="0"/>
        <w:jc w:val="both"/>
        <w:rPr>
          <w:rFonts w:ascii="Arial" w:hAnsi="Arial" w:cs="Arial"/>
          <w:b/>
          <w:sz w:val="24"/>
          <w:szCs w:val="24"/>
        </w:rPr>
      </w:pPr>
    </w:p>
    <w:p w14:paraId="7163B146" w14:textId="77777777" w:rsidR="0041497A" w:rsidRPr="00FC5B60" w:rsidRDefault="0041497A" w:rsidP="0041497A">
      <w:pPr>
        <w:spacing w:after="0"/>
        <w:jc w:val="both"/>
        <w:rPr>
          <w:rFonts w:ascii="Arial" w:hAnsi="Arial" w:cs="Arial"/>
          <w:b/>
          <w:sz w:val="24"/>
          <w:szCs w:val="24"/>
        </w:rPr>
      </w:pPr>
      <w:r w:rsidRPr="00FC5B60">
        <w:rPr>
          <w:rFonts w:ascii="Arial" w:hAnsi="Arial" w:cs="Arial"/>
          <w:b/>
          <w:sz w:val="24"/>
          <w:szCs w:val="24"/>
        </w:rPr>
        <w:t>2</w:t>
      </w:r>
      <w:r>
        <w:rPr>
          <w:rFonts w:ascii="Arial" w:hAnsi="Arial" w:cs="Arial"/>
          <w:b/>
          <w:sz w:val="24"/>
          <w:szCs w:val="24"/>
        </w:rPr>
        <w:t>6</w:t>
      </w:r>
      <w:r w:rsidRPr="00FC5B60">
        <w:rPr>
          <w:rFonts w:ascii="Arial" w:hAnsi="Arial" w:cs="Arial"/>
          <w:b/>
          <w:sz w:val="24"/>
          <w:szCs w:val="24"/>
        </w:rPr>
        <w:t>.1.</w:t>
      </w:r>
      <w:r>
        <w:rPr>
          <w:rFonts w:ascii="Arial" w:hAnsi="Arial" w:cs="Arial"/>
          <w:b/>
          <w:sz w:val="24"/>
          <w:szCs w:val="24"/>
        </w:rPr>
        <w:t xml:space="preserve">   </w:t>
      </w:r>
      <w:r w:rsidRPr="00FC5B60">
        <w:rPr>
          <w:rFonts w:ascii="Arial" w:hAnsi="Arial" w:cs="Arial"/>
          <w:b/>
          <w:sz w:val="24"/>
          <w:szCs w:val="24"/>
        </w:rPr>
        <w:t xml:space="preserve"> </w:t>
      </w:r>
      <w:r>
        <w:rPr>
          <w:rFonts w:ascii="Arial" w:hAnsi="Arial" w:cs="Arial"/>
          <w:b/>
          <w:sz w:val="24"/>
          <w:szCs w:val="24"/>
        </w:rPr>
        <w:t xml:space="preserve">Živá knihovna ve škole   </w:t>
      </w:r>
    </w:p>
    <w:p w14:paraId="1894B9C7" w14:textId="77777777" w:rsidR="0041497A" w:rsidRDefault="0041497A" w:rsidP="0041497A">
      <w:pPr>
        <w:spacing w:after="0"/>
        <w:jc w:val="both"/>
        <w:rPr>
          <w:rFonts w:cstheme="minorHAnsi"/>
        </w:rPr>
      </w:pPr>
      <w:r>
        <w:rPr>
          <w:rFonts w:cstheme="minorHAnsi"/>
        </w:rPr>
        <w:t xml:space="preserve">Živá knihovna pokračovala druhý den ve škole, kde se jí účastnilo 65 žáků z vyšších ročníků. Během dopoledne si žáci spolu se studenty AFS a s dobrovolnými překladateli v několika kolech živé knihovny prošli jejich životy a se </w:t>
      </w:r>
      <w:proofErr w:type="spellStart"/>
      <w:r>
        <w:rPr>
          <w:rFonts w:cstheme="minorHAnsi"/>
        </w:rPr>
        <w:t>španělkou</w:t>
      </w:r>
      <w:proofErr w:type="spellEnd"/>
      <w:r>
        <w:rPr>
          <w:rFonts w:cstheme="minorHAnsi"/>
        </w:rPr>
        <w:t xml:space="preserve"> </w:t>
      </w:r>
      <w:proofErr w:type="spellStart"/>
      <w:r>
        <w:rPr>
          <w:rFonts w:cstheme="minorHAnsi"/>
        </w:rPr>
        <w:t>Márií</w:t>
      </w:r>
      <w:proofErr w:type="spellEnd"/>
      <w:r>
        <w:rPr>
          <w:rFonts w:cstheme="minorHAnsi"/>
        </w:rPr>
        <w:t xml:space="preserve"> si i zatancovali. </w:t>
      </w:r>
    </w:p>
    <w:p w14:paraId="1CA7B7C6" w14:textId="77777777" w:rsidR="0041497A" w:rsidRDefault="0041497A" w:rsidP="0041497A">
      <w:pPr>
        <w:spacing w:after="0"/>
        <w:jc w:val="both"/>
        <w:rPr>
          <w:rFonts w:ascii="Arial" w:hAnsi="Arial" w:cs="Arial"/>
          <w:b/>
          <w:sz w:val="24"/>
          <w:szCs w:val="24"/>
        </w:rPr>
      </w:pPr>
    </w:p>
    <w:p w14:paraId="6941EE69" w14:textId="77777777" w:rsidR="0041497A" w:rsidRDefault="0041497A" w:rsidP="0041497A">
      <w:pPr>
        <w:spacing w:after="0"/>
        <w:jc w:val="both"/>
        <w:rPr>
          <w:rFonts w:ascii="Arial" w:hAnsi="Arial" w:cs="Arial"/>
          <w:b/>
          <w:sz w:val="24"/>
          <w:szCs w:val="24"/>
        </w:rPr>
      </w:pPr>
      <w:r>
        <w:rPr>
          <w:rFonts w:ascii="Arial" w:hAnsi="Arial" w:cs="Arial"/>
          <w:b/>
          <w:sz w:val="24"/>
          <w:szCs w:val="24"/>
        </w:rPr>
        <w:t>9.2</w:t>
      </w:r>
      <w:r w:rsidRPr="00FC5B60">
        <w:rPr>
          <w:rFonts w:ascii="Arial" w:hAnsi="Arial" w:cs="Arial"/>
          <w:b/>
          <w:sz w:val="24"/>
          <w:szCs w:val="24"/>
        </w:rPr>
        <w:t>.</w:t>
      </w:r>
      <w:r>
        <w:rPr>
          <w:rFonts w:ascii="Arial" w:hAnsi="Arial" w:cs="Arial"/>
          <w:b/>
          <w:sz w:val="24"/>
          <w:szCs w:val="24"/>
        </w:rPr>
        <w:t xml:space="preserve">   Muzikoterapeutická pohádka Mgr. Markéty Havlové – Jak </w:t>
      </w:r>
      <w:proofErr w:type="spellStart"/>
      <w:r>
        <w:rPr>
          <w:rFonts w:ascii="Arial" w:hAnsi="Arial" w:cs="Arial"/>
          <w:b/>
          <w:sz w:val="24"/>
          <w:szCs w:val="24"/>
        </w:rPr>
        <w:t>pračlovíček</w:t>
      </w:r>
      <w:proofErr w:type="spellEnd"/>
      <w:r>
        <w:rPr>
          <w:rFonts w:ascii="Arial" w:hAnsi="Arial" w:cs="Arial"/>
          <w:b/>
          <w:sz w:val="24"/>
          <w:szCs w:val="24"/>
        </w:rPr>
        <w:t xml:space="preserve"> k ohni přišel  </w:t>
      </w:r>
    </w:p>
    <w:p w14:paraId="216416ED" w14:textId="77777777" w:rsidR="0041497A" w:rsidRDefault="0041497A" w:rsidP="0041497A">
      <w:pPr>
        <w:spacing w:after="0"/>
        <w:jc w:val="both"/>
        <w:rPr>
          <w:rFonts w:eastAsia="Times New Roman" w:cstheme="minorHAnsi"/>
          <w:lang w:eastAsia="cs-CZ"/>
        </w:rPr>
      </w:pPr>
      <w:r>
        <w:rPr>
          <w:rFonts w:eastAsia="Times New Roman" w:cstheme="minorHAnsi"/>
          <w:lang w:eastAsia="cs-CZ"/>
        </w:rPr>
        <w:t>Pokračovali jsme v pravidelných setkáních s Mgr. Markétou Havlovou a jejími pohádkami. Baví se děti i jejich rodiče a nakonec si všichni zahrajeme společně na nástroje. Občerstvení připravíme v duchu pohádky.</w:t>
      </w:r>
    </w:p>
    <w:p w14:paraId="17D04157" w14:textId="77777777" w:rsidR="0041497A" w:rsidRPr="0007004C" w:rsidRDefault="0041497A" w:rsidP="0041497A">
      <w:pPr>
        <w:spacing w:after="0"/>
        <w:jc w:val="both"/>
        <w:rPr>
          <w:rFonts w:eastAsia="Times New Roman" w:cstheme="minorHAnsi"/>
          <w:lang w:eastAsia="cs-CZ"/>
        </w:rPr>
      </w:pPr>
    </w:p>
    <w:p w14:paraId="2B6765C6" w14:textId="77777777" w:rsidR="0041497A" w:rsidRDefault="0041497A" w:rsidP="0041497A">
      <w:pPr>
        <w:spacing w:after="0"/>
        <w:jc w:val="both"/>
        <w:rPr>
          <w:rFonts w:ascii="Arial" w:hAnsi="Arial" w:cs="Arial"/>
          <w:b/>
          <w:sz w:val="24"/>
          <w:szCs w:val="24"/>
        </w:rPr>
      </w:pPr>
      <w:r>
        <w:rPr>
          <w:rFonts w:ascii="Arial" w:hAnsi="Arial" w:cs="Arial"/>
          <w:b/>
          <w:sz w:val="24"/>
          <w:szCs w:val="24"/>
        </w:rPr>
        <w:t>16.2</w:t>
      </w:r>
      <w:r w:rsidRPr="00FC5B60">
        <w:rPr>
          <w:rFonts w:ascii="Arial" w:hAnsi="Arial" w:cs="Arial"/>
          <w:b/>
          <w:sz w:val="24"/>
          <w:szCs w:val="24"/>
        </w:rPr>
        <w:t>.</w:t>
      </w:r>
      <w:r>
        <w:rPr>
          <w:rFonts w:ascii="Arial" w:hAnsi="Arial" w:cs="Arial"/>
          <w:b/>
          <w:sz w:val="24"/>
          <w:szCs w:val="24"/>
        </w:rPr>
        <w:t xml:space="preserve">   </w:t>
      </w:r>
      <w:r w:rsidRPr="00FC5B60">
        <w:rPr>
          <w:rFonts w:ascii="Arial" w:hAnsi="Arial" w:cs="Arial"/>
          <w:b/>
          <w:sz w:val="24"/>
          <w:szCs w:val="24"/>
        </w:rPr>
        <w:t xml:space="preserve"> </w:t>
      </w:r>
      <w:proofErr w:type="spellStart"/>
      <w:r>
        <w:rPr>
          <w:rFonts w:ascii="Arial" w:hAnsi="Arial" w:cs="Arial"/>
          <w:b/>
          <w:sz w:val="24"/>
          <w:szCs w:val="24"/>
        </w:rPr>
        <w:t>Morionský</w:t>
      </w:r>
      <w:proofErr w:type="spellEnd"/>
      <w:r>
        <w:rPr>
          <w:rFonts w:ascii="Arial" w:hAnsi="Arial" w:cs="Arial"/>
          <w:b/>
          <w:sz w:val="24"/>
          <w:szCs w:val="24"/>
        </w:rPr>
        <w:t xml:space="preserve"> trh   </w:t>
      </w:r>
    </w:p>
    <w:p w14:paraId="38B81520" w14:textId="541A2BCB" w:rsidR="0041497A" w:rsidRDefault="0041497A" w:rsidP="0041497A">
      <w:pPr>
        <w:spacing w:after="0"/>
        <w:jc w:val="both"/>
        <w:rPr>
          <w:rFonts w:cstheme="minorHAnsi"/>
        </w:rPr>
      </w:pPr>
      <w:r>
        <w:rPr>
          <w:rFonts w:cstheme="minorHAnsi"/>
        </w:rPr>
        <w:t xml:space="preserve">Druhý a poslední trh k Lovcům perel za rok 2017. Vyhodnocení celoroční soutěže, dort pro všechny účastníky a samozřejmě dlouho očekávaný </w:t>
      </w:r>
      <w:proofErr w:type="spellStart"/>
      <w:r>
        <w:rPr>
          <w:rFonts w:cstheme="minorHAnsi"/>
        </w:rPr>
        <w:t>morionský</w:t>
      </w:r>
      <w:proofErr w:type="spellEnd"/>
      <w:r>
        <w:rPr>
          <w:rFonts w:cstheme="minorHAnsi"/>
        </w:rPr>
        <w:t xml:space="preserve"> trh.</w:t>
      </w:r>
    </w:p>
    <w:p w14:paraId="090F4F4F" w14:textId="02D43656" w:rsidR="0041497A" w:rsidRDefault="00005C56" w:rsidP="0041497A">
      <w:pPr>
        <w:spacing w:after="0"/>
        <w:jc w:val="both"/>
        <w:rPr>
          <w:rFonts w:cstheme="minorHAnsi"/>
        </w:rPr>
      </w:pPr>
      <w:r>
        <w:rPr>
          <w:rFonts w:cstheme="minorHAnsi"/>
          <w:noProof/>
        </w:rPr>
        <w:drawing>
          <wp:anchor distT="0" distB="0" distL="114300" distR="114300" simplePos="0" relativeHeight="251726848" behindDoc="1" locked="0" layoutInCell="1" allowOverlap="1" wp14:anchorId="7B73A2AE" wp14:editId="72024969">
            <wp:simplePos x="0" y="0"/>
            <wp:positionH relativeFrom="column">
              <wp:posOffset>40005</wp:posOffset>
            </wp:positionH>
            <wp:positionV relativeFrom="paragraph">
              <wp:posOffset>156845</wp:posOffset>
            </wp:positionV>
            <wp:extent cx="2813050" cy="2108200"/>
            <wp:effectExtent l="0" t="0" r="0" b="0"/>
            <wp:wrapTight wrapText="bothSides">
              <wp:wrapPolygon edited="0">
                <wp:start x="0" y="0"/>
                <wp:lineTo x="0" y="21470"/>
                <wp:lineTo x="21502" y="21470"/>
                <wp:lineTo x="21502" y="0"/>
                <wp:lineTo x="0" y="0"/>
              </wp:wrapPolygon>
            </wp:wrapTight>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ázek 5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13050" cy="2108200"/>
                    </a:xfrm>
                    <a:prstGeom prst="rect">
                      <a:avLst/>
                    </a:prstGeom>
                  </pic:spPr>
                </pic:pic>
              </a:graphicData>
            </a:graphic>
            <wp14:sizeRelH relativeFrom="margin">
              <wp14:pctWidth>0</wp14:pctWidth>
            </wp14:sizeRelH>
            <wp14:sizeRelV relativeFrom="margin">
              <wp14:pctHeight>0</wp14:pctHeight>
            </wp14:sizeRelV>
          </wp:anchor>
        </w:drawing>
      </w:r>
      <w:r w:rsidR="0041497A">
        <w:rPr>
          <w:rFonts w:cstheme="minorHAnsi"/>
        </w:rPr>
        <w:t xml:space="preserve"> </w:t>
      </w:r>
    </w:p>
    <w:p w14:paraId="5DB79DE8" w14:textId="3BD44F1A" w:rsidR="00213B9D" w:rsidRDefault="00213B9D" w:rsidP="0041497A">
      <w:pPr>
        <w:spacing w:after="0"/>
        <w:jc w:val="both"/>
        <w:rPr>
          <w:rFonts w:cstheme="minorHAnsi"/>
        </w:rPr>
      </w:pPr>
    </w:p>
    <w:p w14:paraId="44A399B8" w14:textId="54952F60" w:rsidR="00213B9D" w:rsidRDefault="00213B9D" w:rsidP="0041497A">
      <w:pPr>
        <w:spacing w:after="0"/>
        <w:jc w:val="both"/>
        <w:rPr>
          <w:rFonts w:cstheme="minorHAnsi"/>
        </w:rPr>
      </w:pPr>
    </w:p>
    <w:p w14:paraId="4B77718F" w14:textId="22352463" w:rsidR="00213B9D" w:rsidRDefault="00005C56" w:rsidP="0041497A">
      <w:pPr>
        <w:spacing w:after="0"/>
        <w:jc w:val="both"/>
        <w:rPr>
          <w:rFonts w:cstheme="minorHAnsi"/>
        </w:rPr>
      </w:pPr>
      <w:r>
        <w:rPr>
          <w:rFonts w:cstheme="minorHAnsi"/>
          <w:noProof/>
        </w:rPr>
        <w:drawing>
          <wp:anchor distT="0" distB="0" distL="114300" distR="114300" simplePos="0" relativeHeight="251738112" behindDoc="1" locked="0" layoutInCell="1" allowOverlap="1" wp14:anchorId="39E16803" wp14:editId="56C45F2C">
            <wp:simplePos x="0" y="0"/>
            <wp:positionH relativeFrom="column">
              <wp:posOffset>83185</wp:posOffset>
            </wp:positionH>
            <wp:positionV relativeFrom="paragraph">
              <wp:posOffset>178435</wp:posOffset>
            </wp:positionV>
            <wp:extent cx="2554605" cy="1915795"/>
            <wp:effectExtent l="0" t="0" r="0" b="0"/>
            <wp:wrapTight wrapText="bothSides">
              <wp:wrapPolygon edited="0">
                <wp:start x="0" y="0"/>
                <wp:lineTo x="0" y="21478"/>
                <wp:lineTo x="21423" y="21478"/>
                <wp:lineTo x="21423" y="0"/>
                <wp:lineTo x="0" y="0"/>
              </wp:wrapPolygon>
            </wp:wrapTight>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ázek 5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4605" cy="1915795"/>
                    </a:xfrm>
                    <a:prstGeom prst="rect">
                      <a:avLst/>
                    </a:prstGeom>
                  </pic:spPr>
                </pic:pic>
              </a:graphicData>
            </a:graphic>
          </wp:anchor>
        </w:drawing>
      </w:r>
    </w:p>
    <w:p w14:paraId="49C56D6B" w14:textId="2B9947FD" w:rsidR="00213B9D" w:rsidRDefault="00213B9D" w:rsidP="0041497A">
      <w:pPr>
        <w:spacing w:after="0"/>
        <w:jc w:val="both"/>
        <w:rPr>
          <w:rFonts w:cstheme="minorHAnsi"/>
        </w:rPr>
      </w:pPr>
    </w:p>
    <w:p w14:paraId="2B6245A5" w14:textId="77777777" w:rsidR="0041497A" w:rsidRDefault="0041497A" w:rsidP="0041497A">
      <w:pPr>
        <w:spacing w:after="0"/>
        <w:jc w:val="both"/>
        <w:rPr>
          <w:rFonts w:ascii="Arial" w:hAnsi="Arial" w:cs="Arial"/>
          <w:b/>
          <w:sz w:val="24"/>
          <w:szCs w:val="24"/>
        </w:rPr>
      </w:pPr>
      <w:r>
        <w:rPr>
          <w:rFonts w:ascii="Arial" w:hAnsi="Arial" w:cs="Arial"/>
          <w:b/>
          <w:sz w:val="24"/>
          <w:szCs w:val="24"/>
        </w:rPr>
        <w:lastRenderedPageBreak/>
        <w:t>26.2</w:t>
      </w:r>
      <w:r w:rsidRPr="00FC5B60">
        <w:rPr>
          <w:rFonts w:ascii="Arial" w:hAnsi="Arial" w:cs="Arial"/>
          <w:b/>
          <w:sz w:val="24"/>
          <w:szCs w:val="24"/>
        </w:rPr>
        <w:t>.</w:t>
      </w:r>
      <w:r>
        <w:rPr>
          <w:rFonts w:ascii="Arial" w:hAnsi="Arial" w:cs="Arial"/>
          <w:b/>
          <w:sz w:val="24"/>
          <w:szCs w:val="24"/>
        </w:rPr>
        <w:t xml:space="preserve">   </w:t>
      </w:r>
      <w:r w:rsidRPr="00FC5B60">
        <w:rPr>
          <w:rFonts w:ascii="Arial" w:hAnsi="Arial" w:cs="Arial"/>
          <w:b/>
          <w:sz w:val="24"/>
          <w:szCs w:val="24"/>
        </w:rPr>
        <w:t xml:space="preserve"> </w:t>
      </w:r>
      <w:r>
        <w:rPr>
          <w:rFonts w:ascii="Arial" w:hAnsi="Arial" w:cs="Arial"/>
          <w:b/>
          <w:sz w:val="24"/>
          <w:szCs w:val="24"/>
        </w:rPr>
        <w:t xml:space="preserve">Život s hazardem – beseda se spisovatelkou Martinou Bittnerovou  </w:t>
      </w:r>
    </w:p>
    <w:p w14:paraId="74168A67" w14:textId="5CC72A6B" w:rsidR="0041497A" w:rsidRDefault="0041497A" w:rsidP="0041497A">
      <w:pPr>
        <w:spacing w:after="0"/>
        <w:jc w:val="both"/>
        <w:rPr>
          <w:rFonts w:cstheme="minorHAnsi"/>
          <w:color w:val="000000" w:themeColor="text1"/>
        </w:rPr>
      </w:pPr>
      <w:r>
        <w:rPr>
          <w:rFonts w:cstheme="minorHAnsi"/>
          <w:color w:val="000000" w:themeColor="text1"/>
        </w:rPr>
        <w:t>Pro žáky 7., 8. a 9. ročníku přijela Martina Bittnerová vyprávět svůj osobní příběh, aby tak pomáhala v boji s touto novou společenskou závislostí. Výpovědní hodnota byla alarmující a nikoho z nás nenechala na pochybách, že gamblerství je nebezpečnou drogou.</w:t>
      </w:r>
    </w:p>
    <w:p w14:paraId="5FB32CA7" w14:textId="77777777" w:rsidR="00005C56" w:rsidRDefault="00005C56" w:rsidP="0041497A">
      <w:pPr>
        <w:spacing w:after="0"/>
        <w:jc w:val="both"/>
        <w:rPr>
          <w:rFonts w:cstheme="minorHAnsi"/>
          <w:color w:val="000000" w:themeColor="text1"/>
        </w:rPr>
      </w:pPr>
    </w:p>
    <w:p w14:paraId="1FC88BDA" w14:textId="77777777" w:rsidR="0041497A" w:rsidRDefault="0041497A" w:rsidP="0041497A">
      <w:pPr>
        <w:spacing w:after="0"/>
        <w:jc w:val="both"/>
        <w:rPr>
          <w:rFonts w:ascii="Arial" w:hAnsi="Arial" w:cs="Arial"/>
          <w:b/>
          <w:sz w:val="24"/>
          <w:szCs w:val="24"/>
        </w:rPr>
      </w:pPr>
    </w:p>
    <w:p w14:paraId="6BA9FC8A" w14:textId="77777777" w:rsidR="0041497A" w:rsidRPr="005034FC" w:rsidRDefault="0041497A" w:rsidP="0041497A">
      <w:pPr>
        <w:spacing w:after="0"/>
        <w:jc w:val="both"/>
        <w:rPr>
          <w:rFonts w:ascii="Arial" w:hAnsi="Arial" w:cs="Arial"/>
          <w:b/>
          <w:sz w:val="24"/>
          <w:szCs w:val="24"/>
        </w:rPr>
      </w:pPr>
      <w:r>
        <w:rPr>
          <w:rFonts w:ascii="Arial" w:hAnsi="Arial" w:cs="Arial"/>
          <w:b/>
          <w:sz w:val="24"/>
          <w:szCs w:val="24"/>
        </w:rPr>
        <w:t>2</w:t>
      </w:r>
      <w:r w:rsidRPr="005034FC">
        <w:rPr>
          <w:rFonts w:ascii="Arial" w:hAnsi="Arial" w:cs="Arial"/>
          <w:b/>
          <w:sz w:val="24"/>
          <w:szCs w:val="24"/>
        </w:rPr>
        <w:t xml:space="preserve">.3.   </w:t>
      </w:r>
      <w:r>
        <w:rPr>
          <w:rFonts w:ascii="Arial" w:hAnsi="Arial" w:cs="Arial"/>
          <w:b/>
          <w:sz w:val="24"/>
          <w:szCs w:val="24"/>
        </w:rPr>
        <w:t xml:space="preserve">Cestovatelská přednáška Vojty Hlásného o jeho cestě po stopách Dr. Emila Holuba </w:t>
      </w:r>
      <w:r w:rsidRPr="005034FC">
        <w:rPr>
          <w:rFonts w:ascii="Arial" w:hAnsi="Arial" w:cs="Arial"/>
          <w:b/>
          <w:sz w:val="24"/>
          <w:szCs w:val="24"/>
        </w:rPr>
        <w:t xml:space="preserve"> </w:t>
      </w:r>
    </w:p>
    <w:p w14:paraId="734A2BDF" w14:textId="77777777" w:rsidR="0041497A" w:rsidRDefault="0041497A" w:rsidP="0041497A">
      <w:pPr>
        <w:spacing w:after="0"/>
        <w:jc w:val="both"/>
        <w:rPr>
          <w:sz w:val="24"/>
          <w:szCs w:val="24"/>
        </w:rPr>
      </w:pPr>
      <w:r>
        <w:rPr>
          <w:sz w:val="24"/>
          <w:szCs w:val="24"/>
        </w:rPr>
        <w:t xml:space="preserve">Choltické první setkání s osobitým vypravěčem Vojtou Hlásným. Ještě dlouho jsme se se čtenáři nad vzpomínkami z vyprávění usmívali. </w:t>
      </w:r>
    </w:p>
    <w:p w14:paraId="7F820005" w14:textId="77C4DE14" w:rsidR="0041497A" w:rsidRDefault="0041497A" w:rsidP="0041497A">
      <w:pPr>
        <w:spacing w:after="0"/>
        <w:jc w:val="both"/>
        <w:rPr>
          <w:rFonts w:cstheme="minorHAnsi"/>
        </w:rPr>
      </w:pPr>
    </w:p>
    <w:p w14:paraId="5688962E" w14:textId="77777777" w:rsidR="00005C56" w:rsidRPr="009A5B79" w:rsidRDefault="00005C56" w:rsidP="0041497A">
      <w:pPr>
        <w:spacing w:after="0"/>
        <w:jc w:val="both"/>
        <w:rPr>
          <w:rFonts w:cstheme="minorHAnsi"/>
        </w:rPr>
      </w:pPr>
    </w:p>
    <w:p w14:paraId="3947C351" w14:textId="5203493C" w:rsidR="0041497A" w:rsidRPr="00AD390F" w:rsidRDefault="0041497A" w:rsidP="0041497A">
      <w:pPr>
        <w:spacing w:after="0"/>
        <w:jc w:val="both"/>
        <w:rPr>
          <w:rFonts w:ascii="Arial" w:hAnsi="Arial" w:cs="Arial"/>
          <w:b/>
          <w:sz w:val="24"/>
          <w:szCs w:val="24"/>
        </w:rPr>
      </w:pPr>
      <w:r>
        <w:rPr>
          <w:rFonts w:ascii="Arial" w:hAnsi="Arial" w:cs="Arial"/>
          <w:b/>
          <w:sz w:val="24"/>
          <w:szCs w:val="24"/>
        </w:rPr>
        <w:t>23.3.</w:t>
      </w:r>
      <w:r w:rsidRPr="00AD390F">
        <w:rPr>
          <w:rFonts w:ascii="Arial" w:hAnsi="Arial" w:cs="Arial"/>
          <w:b/>
          <w:sz w:val="24"/>
          <w:szCs w:val="24"/>
        </w:rPr>
        <w:t xml:space="preserve">    </w:t>
      </w:r>
      <w:r>
        <w:rPr>
          <w:rFonts w:ascii="Arial" w:hAnsi="Arial" w:cs="Arial"/>
          <w:b/>
          <w:sz w:val="24"/>
          <w:szCs w:val="24"/>
        </w:rPr>
        <w:t xml:space="preserve">Maraton čtení tatínků </w:t>
      </w:r>
    </w:p>
    <w:p w14:paraId="111CCBE0" w14:textId="2A493CAA" w:rsidR="0041497A" w:rsidRDefault="00213B9D" w:rsidP="0041497A">
      <w:pPr>
        <w:spacing w:after="0"/>
        <w:jc w:val="both"/>
      </w:pPr>
      <w:r>
        <w:rPr>
          <w:noProof/>
        </w:rPr>
        <w:drawing>
          <wp:anchor distT="0" distB="0" distL="114300" distR="114300" simplePos="0" relativeHeight="251707392" behindDoc="1" locked="0" layoutInCell="1" allowOverlap="1" wp14:anchorId="3B9D7C8C" wp14:editId="5F8CC262">
            <wp:simplePos x="0" y="0"/>
            <wp:positionH relativeFrom="column">
              <wp:posOffset>1905</wp:posOffset>
            </wp:positionH>
            <wp:positionV relativeFrom="paragraph">
              <wp:posOffset>645160</wp:posOffset>
            </wp:positionV>
            <wp:extent cx="3190240" cy="2120900"/>
            <wp:effectExtent l="0" t="0" r="0" b="0"/>
            <wp:wrapTight wrapText="bothSides">
              <wp:wrapPolygon edited="0">
                <wp:start x="0" y="0"/>
                <wp:lineTo x="0" y="21341"/>
                <wp:lineTo x="21411" y="21341"/>
                <wp:lineTo x="21411" y="0"/>
                <wp:lineTo x="0" y="0"/>
              </wp:wrapPolygon>
            </wp:wrapTight>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ázek 5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0240" cy="2120900"/>
                    </a:xfrm>
                    <a:prstGeom prst="rect">
                      <a:avLst/>
                    </a:prstGeom>
                  </pic:spPr>
                </pic:pic>
              </a:graphicData>
            </a:graphic>
          </wp:anchor>
        </w:drawing>
      </w:r>
      <w:r w:rsidR="0041497A">
        <w:t>4. ročník a znovu zcela nové knihy z našeho fondu v rukou tatínků, kteří našli chvíli ve svém pracovním programu a přišli svým dětem a jejich spolužákům přečíst během dvou vyučovacích hodin knihu. V některých třídách knihu dočítali při dalších hodinách čtení. Maratonu se zúčastnili všechny třídy 1. stupně.</w:t>
      </w:r>
    </w:p>
    <w:p w14:paraId="18C614DD" w14:textId="56AA7483" w:rsidR="0041497A" w:rsidRDefault="0041497A" w:rsidP="0041497A">
      <w:pPr>
        <w:spacing w:after="0"/>
        <w:jc w:val="both"/>
      </w:pPr>
    </w:p>
    <w:p w14:paraId="6444AAAB" w14:textId="6E0F4080" w:rsidR="00213B9D" w:rsidRDefault="00213B9D" w:rsidP="0041497A">
      <w:pPr>
        <w:spacing w:after="0"/>
        <w:jc w:val="both"/>
      </w:pPr>
    </w:p>
    <w:p w14:paraId="6FBDFBD7" w14:textId="47F0654B" w:rsidR="00213B9D" w:rsidRDefault="00213B9D" w:rsidP="0041497A">
      <w:pPr>
        <w:spacing w:after="0"/>
        <w:jc w:val="both"/>
      </w:pPr>
    </w:p>
    <w:p w14:paraId="6F7DEB00" w14:textId="5A2A6D6E" w:rsidR="00213B9D" w:rsidRDefault="00005C56" w:rsidP="0041497A">
      <w:pPr>
        <w:spacing w:after="0"/>
        <w:jc w:val="both"/>
      </w:pPr>
      <w:r>
        <w:rPr>
          <w:noProof/>
        </w:rPr>
        <w:drawing>
          <wp:anchor distT="0" distB="0" distL="114300" distR="114300" simplePos="0" relativeHeight="251713536" behindDoc="1" locked="0" layoutInCell="1" allowOverlap="1" wp14:anchorId="48EAF1E9" wp14:editId="2A7D1668">
            <wp:simplePos x="0" y="0"/>
            <wp:positionH relativeFrom="column">
              <wp:posOffset>260350</wp:posOffset>
            </wp:positionH>
            <wp:positionV relativeFrom="paragraph">
              <wp:posOffset>40640</wp:posOffset>
            </wp:positionV>
            <wp:extent cx="2014855" cy="1339850"/>
            <wp:effectExtent l="0" t="0" r="0" b="0"/>
            <wp:wrapTight wrapText="bothSides">
              <wp:wrapPolygon edited="0">
                <wp:start x="0" y="0"/>
                <wp:lineTo x="0" y="21191"/>
                <wp:lineTo x="21443" y="21191"/>
                <wp:lineTo x="21443" y="0"/>
                <wp:lineTo x="0" y="0"/>
              </wp:wrapPolygon>
            </wp:wrapTight>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ázek 5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4855" cy="1339850"/>
                    </a:xfrm>
                    <a:prstGeom prst="rect">
                      <a:avLst/>
                    </a:prstGeom>
                  </pic:spPr>
                </pic:pic>
              </a:graphicData>
            </a:graphic>
          </wp:anchor>
        </w:drawing>
      </w:r>
    </w:p>
    <w:p w14:paraId="2EEB6517" w14:textId="1791E60B" w:rsidR="00213B9D" w:rsidRDefault="00213B9D" w:rsidP="0041497A">
      <w:pPr>
        <w:spacing w:after="0"/>
        <w:jc w:val="both"/>
      </w:pPr>
    </w:p>
    <w:p w14:paraId="533300CC" w14:textId="15C43EB8" w:rsidR="00213B9D" w:rsidRDefault="00213B9D" w:rsidP="0041497A">
      <w:pPr>
        <w:spacing w:after="0"/>
        <w:jc w:val="both"/>
      </w:pPr>
    </w:p>
    <w:p w14:paraId="66EF6EEB" w14:textId="0A7F2D81" w:rsidR="00213B9D" w:rsidRDefault="00213B9D" w:rsidP="0041497A">
      <w:pPr>
        <w:spacing w:after="0"/>
        <w:jc w:val="both"/>
      </w:pPr>
    </w:p>
    <w:p w14:paraId="4C015234" w14:textId="69BB7266" w:rsidR="00213B9D" w:rsidRDefault="00213B9D" w:rsidP="0041497A">
      <w:pPr>
        <w:spacing w:after="0"/>
        <w:jc w:val="both"/>
      </w:pPr>
    </w:p>
    <w:p w14:paraId="5720A744" w14:textId="77777777" w:rsidR="00213B9D" w:rsidRDefault="00213B9D" w:rsidP="0041497A">
      <w:pPr>
        <w:spacing w:after="0"/>
        <w:jc w:val="both"/>
      </w:pPr>
    </w:p>
    <w:p w14:paraId="021B1684" w14:textId="5F2DBC2B" w:rsidR="0041497A" w:rsidRDefault="0041497A" w:rsidP="0041497A">
      <w:pPr>
        <w:spacing w:after="0"/>
        <w:jc w:val="both"/>
      </w:pPr>
    </w:p>
    <w:p w14:paraId="643B6A37" w14:textId="28B4F1A6" w:rsidR="0041497A" w:rsidRDefault="0041497A" w:rsidP="0041497A">
      <w:pPr>
        <w:spacing w:after="0"/>
        <w:jc w:val="both"/>
        <w:rPr>
          <w:rFonts w:ascii="Calibri" w:eastAsia="Times New Roman" w:hAnsi="Calibri" w:cs="Times New Roman"/>
          <w:color w:val="000000" w:themeColor="text1"/>
          <w:lang w:eastAsia="cs-CZ"/>
        </w:rPr>
      </w:pPr>
    </w:p>
    <w:p w14:paraId="40A73B3B" w14:textId="6A981CAC" w:rsidR="00005C56" w:rsidRDefault="00005C56" w:rsidP="0041497A">
      <w:pPr>
        <w:spacing w:after="0"/>
        <w:jc w:val="both"/>
        <w:rPr>
          <w:rFonts w:ascii="Calibri" w:eastAsia="Times New Roman" w:hAnsi="Calibri" w:cs="Times New Roman"/>
          <w:color w:val="000000" w:themeColor="text1"/>
          <w:lang w:eastAsia="cs-CZ"/>
        </w:rPr>
      </w:pPr>
    </w:p>
    <w:p w14:paraId="6890F54F" w14:textId="77777777" w:rsidR="00005C56" w:rsidRDefault="00005C56" w:rsidP="0041497A">
      <w:pPr>
        <w:spacing w:after="0"/>
        <w:jc w:val="both"/>
        <w:rPr>
          <w:rFonts w:ascii="Calibri" w:eastAsia="Times New Roman" w:hAnsi="Calibri" w:cs="Times New Roman"/>
          <w:color w:val="000000" w:themeColor="text1"/>
          <w:lang w:eastAsia="cs-CZ"/>
        </w:rPr>
      </w:pPr>
    </w:p>
    <w:p w14:paraId="5666BCE3" w14:textId="0C7D7741" w:rsidR="0041497A" w:rsidRPr="003B19AE" w:rsidRDefault="0041497A" w:rsidP="0041497A">
      <w:pPr>
        <w:spacing w:after="0"/>
        <w:ind w:left="709" w:hanging="709"/>
        <w:jc w:val="both"/>
        <w:rPr>
          <w:rFonts w:ascii="Arial" w:hAnsi="Arial" w:cs="Arial"/>
          <w:b/>
          <w:i/>
          <w:sz w:val="20"/>
          <w:szCs w:val="20"/>
        </w:rPr>
      </w:pPr>
      <w:r>
        <w:rPr>
          <w:rFonts w:ascii="Arial" w:hAnsi="Arial" w:cs="Arial"/>
          <w:b/>
          <w:sz w:val="24"/>
          <w:szCs w:val="24"/>
        </w:rPr>
        <w:t>6.4.</w:t>
      </w:r>
      <w:r w:rsidRPr="00563527">
        <w:rPr>
          <w:rFonts w:ascii="Arial" w:hAnsi="Arial" w:cs="Arial"/>
          <w:b/>
          <w:sz w:val="24"/>
          <w:szCs w:val="24"/>
        </w:rPr>
        <w:t xml:space="preserve">   </w:t>
      </w:r>
      <w:r>
        <w:rPr>
          <w:rFonts w:ascii="Arial" w:hAnsi="Arial" w:cs="Arial"/>
          <w:b/>
          <w:sz w:val="24"/>
          <w:szCs w:val="24"/>
        </w:rPr>
        <w:t xml:space="preserve">Beseda se spisovatelkou Ivonou Březinovou </w:t>
      </w:r>
    </w:p>
    <w:p w14:paraId="3E693971" w14:textId="23218908" w:rsidR="0041497A" w:rsidRDefault="0041497A" w:rsidP="0041497A">
      <w:pPr>
        <w:spacing w:after="0"/>
        <w:jc w:val="both"/>
      </w:pPr>
      <w:r>
        <w:t>Dopolední setkání ve školní jídelně s 1. – 4. třídou se neslo v duchu příběhu z knihy Kluk a pes, která pomáhá dětem pochopit handicap. Dozvěděli jsme se mnoho zajímavého, ale hlavně se seznámili s oblíbenou spisovatelkou. Zájem o její tvorbu byl veliký, paní Březinová posílala v dalších dnech do Choltic velký balík svých knih.</w:t>
      </w:r>
    </w:p>
    <w:p w14:paraId="65CD69E2" w14:textId="30990E0D" w:rsidR="0041497A" w:rsidRDefault="0041497A" w:rsidP="0041497A">
      <w:pPr>
        <w:jc w:val="both"/>
        <w:rPr>
          <w:rFonts w:ascii="Arial" w:hAnsi="Arial" w:cs="Arial"/>
          <w:b/>
          <w:sz w:val="24"/>
          <w:szCs w:val="24"/>
        </w:rPr>
      </w:pPr>
    </w:p>
    <w:p w14:paraId="7D9ED212" w14:textId="47DE7FCA" w:rsidR="00005C56" w:rsidRDefault="0041497A" w:rsidP="0041497A">
      <w:pPr>
        <w:spacing w:after="0"/>
        <w:jc w:val="both"/>
        <w:rPr>
          <w:rFonts w:ascii="Arial" w:hAnsi="Arial" w:cs="Arial"/>
          <w:b/>
          <w:sz w:val="24"/>
          <w:szCs w:val="24"/>
        </w:rPr>
      </w:pPr>
      <w:r>
        <w:rPr>
          <w:rFonts w:ascii="Arial" w:hAnsi="Arial" w:cs="Arial"/>
          <w:b/>
          <w:sz w:val="24"/>
          <w:szCs w:val="24"/>
        </w:rPr>
        <w:t>6</w:t>
      </w:r>
      <w:r w:rsidRPr="00563527">
        <w:rPr>
          <w:rFonts w:ascii="Arial" w:hAnsi="Arial" w:cs="Arial"/>
          <w:b/>
          <w:sz w:val="24"/>
          <w:szCs w:val="24"/>
        </w:rPr>
        <w:t>.</w:t>
      </w:r>
      <w:r>
        <w:rPr>
          <w:rFonts w:ascii="Arial" w:hAnsi="Arial" w:cs="Arial"/>
          <w:b/>
          <w:sz w:val="24"/>
          <w:szCs w:val="24"/>
        </w:rPr>
        <w:t>4</w:t>
      </w:r>
      <w:r w:rsidRPr="00563527">
        <w:rPr>
          <w:rFonts w:ascii="Arial" w:hAnsi="Arial" w:cs="Arial"/>
          <w:b/>
          <w:sz w:val="24"/>
          <w:szCs w:val="24"/>
        </w:rPr>
        <w:t xml:space="preserve">.   </w:t>
      </w:r>
      <w:r>
        <w:rPr>
          <w:rFonts w:ascii="Arial" w:hAnsi="Arial" w:cs="Arial"/>
          <w:b/>
          <w:sz w:val="24"/>
          <w:szCs w:val="24"/>
        </w:rPr>
        <w:t>Noc s</w:t>
      </w:r>
      <w:r w:rsidR="00005C56">
        <w:rPr>
          <w:rFonts w:ascii="Arial" w:hAnsi="Arial" w:cs="Arial"/>
          <w:b/>
          <w:sz w:val="24"/>
          <w:szCs w:val="24"/>
        </w:rPr>
        <w:t> </w:t>
      </w:r>
      <w:r>
        <w:rPr>
          <w:rFonts w:ascii="Arial" w:hAnsi="Arial" w:cs="Arial"/>
          <w:b/>
          <w:sz w:val="24"/>
          <w:szCs w:val="24"/>
        </w:rPr>
        <w:t>Andersenem</w:t>
      </w:r>
    </w:p>
    <w:p w14:paraId="57C94815" w14:textId="3DD947D8" w:rsidR="0041497A" w:rsidRDefault="00005C56" w:rsidP="0041497A">
      <w:pPr>
        <w:spacing w:after="0"/>
        <w:jc w:val="both"/>
        <w:rPr>
          <w:rFonts w:ascii="Calibri" w:eastAsia="Times New Roman" w:hAnsi="Calibri" w:cs="Calibri"/>
          <w:color w:val="000000"/>
          <w:lang w:eastAsia="cs-CZ"/>
        </w:rPr>
      </w:pPr>
      <w:r>
        <w:rPr>
          <w:rFonts w:ascii="Calibri" w:eastAsia="Times New Roman" w:hAnsi="Calibri" w:cs="Calibri"/>
          <w:noProof/>
          <w:color w:val="000000"/>
          <w:lang w:eastAsia="cs-CZ"/>
        </w:rPr>
        <w:drawing>
          <wp:anchor distT="0" distB="0" distL="114300" distR="114300" simplePos="0" relativeHeight="251676672" behindDoc="1" locked="0" layoutInCell="1" allowOverlap="1" wp14:anchorId="3AF8F4B7" wp14:editId="0A0EB2BF">
            <wp:simplePos x="0" y="0"/>
            <wp:positionH relativeFrom="column">
              <wp:posOffset>3564255</wp:posOffset>
            </wp:positionH>
            <wp:positionV relativeFrom="paragraph">
              <wp:posOffset>182245</wp:posOffset>
            </wp:positionV>
            <wp:extent cx="2197100" cy="1239520"/>
            <wp:effectExtent l="0" t="0" r="0" b="0"/>
            <wp:wrapTight wrapText="bothSides">
              <wp:wrapPolygon edited="0">
                <wp:start x="0" y="0"/>
                <wp:lineTo x="0" y="21246"/>
                <wp:lineTo x="21350" y="21246"/>
                <wp:lineTo x="21350" y="0"/>
                <wp:lineTo x="0" y="0"/>
              </wp:wrapPolygon>
            </wp:wrapTight>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ázek 4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97100" cy="1239520"/>
                    </a:xfrm>
                    <a:prstGeom prst="rect">
                      <a:avLst/>
                    </a:prstGeom>
                  </pic:spPr>
                </pic:pic>
              </a:graphicData>
            </a:graphic>
          </wp:anchor>
        </w:drawing>
      </w:r>
      <w:r w:rsidR="0041497A">
        <w:rPr>
          <w:rFonts w:ascii="Calibri" w:eastAsia="Times New Roman" w:hAnsi="Calibri" w:cs="Calibri"/>
          <w:color w:val="000000"/>
          <w:lang w:eastAsia="cs-CZ"/>
        </w:rPr>
        <w:t xml:space="preserve">Knižní předlohou nám byl tentokrát 1. díl ze série Letopisů Narnie – Lev, čarodějnice a skříň. Vstupní branou do příběhu se pro 80 dětských účastníků stala opravdová skříň, za níž je již čekal pan </w:t>
      </w:r>
      <w:proofErr w:type="spellStart"/>
      <w:r w:rsidR="0041497A">
        <w:rPr>
          <w:rFonts w:ascii="Calibri" w:eastAsia="Times New Roman" w:hAnsi="Calibri" w:cs="Calibri"/>
          <w:color w:val="000000"/>
          <w:lang w:eastAsia="cs-CZ"/>
        </w:rPr>
        <w:t>Tumnus</w:t>
      </w:r>
      <w:proofErr w:type="spellEnd"/>
      <w:r w:rsidR="0041497A">
        <w:rPr>
          <w:rFonts w:ascii="Calibri" w:eastAsia="Times New Roman" w:hAnsi="Calibri" w:cs="Calibri"/>
          <w:color w:val="000000"/>
          <w:lang w:eastAsia="cs-CZ"/>
        </w:rPr>
        <w:t xml:space="preserve">, aby jim ukázal cestu do bobří chýše na rybí hostinu. Celý večer jsme při různých úkolech prožívali cestu k záchraně </w:t>
      </w:r>
      <w:proofErr w:type="spellStart"/>
      <w:r w:rsidR="0041497A">
        <w:rPr>
          <w:rFonts w:ascii="Calibri" w:eastAsia="Times New Roman" w:hAnsi="Calibri" w:cs="Calibri"/>
          <w:color w:val="000000"/>
          <w:lang w:eastAsia="cs-CZ"/>
        </w:rPr>
        <w:t>Aslana</w:t>
      </w:r>
      <w:proofErr w:type="spellEnd"/>
      <w:r w:rsidR="0041497A">
        <w:rPr>
          <w:rFonts w:ascii="Calibri" w:eastAsia="Times New Roman" w:hAnsi="Calibri" w:cs="Calibri"/>
          <w:color w:val="000000"/>
          <w:lang w:eastAsia="cs-CZ"/>
        </w:rPr>
        <w:t xml:space="preserve">. </w:t>
      </w:r>
    </w:p>
    <w:p w14:paraId="2E0ADB81" w14:textId="655E95B4" w:rsidR="00213B9D" w:rsidRDefault="00005C56" w:rsidP="0041497A">
      <w:pPr>
        <w:spacing w:after="0"/>
        <w:jc w:val="both"/>
        <w:rPr>
          <w:rFonts w:ascii="Calibri" w:eastAsia="Times New Roman" w:hAnsi="Calibri" w:cs="Calibri"/>
          <w:color w:val="000000"/>
          <w:lang w:eastAsia="cs-CZ"/>
        </w:rPr>
      </w:pPr>
      <w:r>
        <w:rPr>
          <w:rFonts w:ascii="Calibri" w:eastAsia="Times New Roman" w:hAnsi="Calibri" w:cs="Calibri"/>
          <w:noProof/>
          <w:color w:val="000000"/>
          <w:lang w:eastAsia="cs-CZ"/>
        </w:rPr>
        <w:lastRenderedPageBreak/>
        <w:drawing>
          <wp:anchor distT="0" distB="0" distL="114300" distR="114300" simplePos="0" relativeHeight="251688960" behindDoc="1" locked="0" layoutInCell="1" allowOverlap="1" wp14:anchorId="4EEF0A69" wp14:editId="640FC2D3">
            <wp:simplePos x="0" y="0"/>
            <wp:positionH relativeFrom="column">
              <wp:posOffset>294005</wp:posOffset>
            </wp:positionH>
            <wp:positionV relativeFrom="paragraph">
              <wp:posOffset>-74295</wp:posOffset>
            </wp:positionV>
            <wp:extent cx="2165985" cy="1517650"/>
            <wp:effectExtent l="0" t="0" r="0" b="0"/>
            <wp:wrapTight wrapText="bothSides">
              <wp:wrapPolygon edited="0">
                <wp:start x="0" y="0"/>
                <wp:lineTo x="0" y="21419"/>
                <wp:lineTo x="21467" y="21419"/>
                <wp:lineTo x="21467" y="0"/>
                <wp:lineTo x="0" y="0"/>
              </wp:wrapPolygon>
            </wp:wrapTight>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ázek 4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5985" cy="151765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Times New Roman" w:hAnsi="Calibri" w:cs="Calibri"/>
          <w:noProof/>
          <w:color w:val="000000"/>
          <w:lang w:eastAsia="cs-CZ"/>
        </w:rPr>
        <w:drawing>
          <wp:anchor distT="0" distB="0" distL="114300" distR="114300" simplePos="0" relativeHeight="251745280" behindDoc="1" locked="0" layoutInCell="1" allowOverlap="1" wp14:anchorId="5850F749" wp14:editId="1ACFAA16">
            <wp:simplePos x="0" y="0"/>
            <wp:positionH relativeFrom="column">
              <wp:posOffset>2808605</wp:posOffset>
            </wp:positionH>
            <wp:positionV relativeFrom="paragraph">
              <wp:posOffset>-80645</wp:posOffset>
            </wp:positionV>
            <wp:extent cx="2876550" cy="1915795"/>
            <wp:effectExtent l="0" t="0" r="0" b="0"/>
            <wp:wrapTight wrapText="bothSides">
              <wp:wrapPolygon edited="0">
                <wp:start x="0" y="0"/>
                <wp:lineTo x="0" y="21478"/>
                <wp:lineTo x="21457" y="21478"/>
                <wp:lineTo x="21457" y="0"/>
                <wp:lineTo x="0" y="0"/>
              </wp:wrapPolygon>
            </wp:wrapTight>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ázek 5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6550" cy="1915795"/>
                    </a:xfrm>
                    <a:prstGeom prst="rect">
                      <a:avLst/>
                    </a:prstGeom>
                  </pic:spPr>
                </pic:pic>
              </a:graphicData>
            </a:graphic>
            <wp14:sizeRelH relativeFrom="margin">
              <wp14:pctWidth>0</wp14:pctWidth>
            </wp14:sizeRelH>
            <wp14:sizeRelV relativeFrom="margin">
              <wp14:pctHeight>0</wp14:pctHeight>
            </wp14:sizeRelV>
          </wp:anchor>
        </w:drawing>
      </w:r>
    </w:p>
    <w:p w14:paraId="3A2312AE" w14:textId="7A39E221" w:rsidR="00213B9D" w:rsidRDefault="00213B9D" w:rsidP="0041497A">
      <w:pPr>
        <w:spacing w:after="0"/>
        <w:jc w:val="both"/>
        <w:rPr>
          <w:rFonts w:ascii="Calibri" w:eastAsia="Times New Roman" w:hAnsi="Calibri" w:cs="Calibri"/>
          <w:color w:val="000000"/>
          <w:lang w:eastAsia="cs-CZ"/>
        </w:rPr>
      </w:pPr>
    </w:p>
    <w:p w14:paraId="491B7401" w14:textId="6B0B7DB7" w:rsidR="00213B9D" w:rsidRDefault="00213B9D" w:rsidP="0041497A">
      <w:pPr>
        <w:spacing w:after="0"/>
        <w:jc w:val="both"/>
        <w:rPr>
          <w:rFonts w:ascii="Calibri" w:eastAsia="Times New Roman" w:hAnsi="Calibri" w:cs="Calibri"/>
          <w:color w:val="000000"/>
          <w:lang w:eastAsia="cs-CZ"/>
        </w:rPr>
      </w:pPr>
    </w:p>
    <w:p w14:paraId="17020DE8" w14:textId="5F54B50F" w:rsidR="00213B9D" w:rsidRDefault="00213B9D" w:rsidP="0041497A">
      <w:pPr>
        <w:spacing w:after="0"/>
        <w:jc w:val="both"/>
        <w:rPr>
          <w:rFonts w:ascii="Calibri" w:eastAsia="Times New Roman" w:hAnsi="Calibri" w:cs="Calibri"/>
          <w:color w:val="000000"/>
          <w:lang w:eastAsia="cs-CZ"/>
        </w:rPr>
      </w:pPr>
    </w:p>
    <w:p w14:paraId="5FDF2AEA" w14:textId="332E3314" w:rsidR="0041497A" w:rsidRDefault="0041497A" w:rsidP="0041497A">
      <w:pPr>
        <w:spacing w:after="0"/>
        <w:jc w:val="both"/>
        <w:rPr>
          <w:rFonts w:ascii="Calibri" w:eastAsia="Times New Roman" w:hAnsi="Calibri" w:cs="Calibri"/>
          <w:color w:val="000000"/>
          <w:lang w:eastAsia="cs-CZ"/>
        </w:rPr>
      </w:pPr>
    </w:p>
    <w:p w14:paraId="5C986205" w14:textId="77777777" w:rsidR="00005C56" w:rsidRDefault="00005C56" w:rsidP="0041497A">
      <w:pPr>
        <w:spacing w:after="0"/>
        <w:jc w:val="both"/>
        <w:rPr>
          <w:rFonts w:ascii="Arial" w:hAnsi="Arial" w:cs="Arial"/>
          <w:b/>
          <w:sz w:val="24"/>
          <w:szCs w:val="24"/>
        </w:rPr>
      </w:pPr>
    </w:p>
    <w:p w14:paraId="45C8A5D5" w14:textId="77777777" w:rsidR="00005C56" w:rsidRDefault="00005C56" w:rsidP="0041497A">
      <w:pPr>
        <w:spacing w:after="0"/>
        <w:jc w:val="both"/>
        <w:rPr>
          <w:rFonts w:ascii="Arial" w:hAnsi="Arial" w:cs="Arial"/>
          <w:b/>
          <w:sz w:val="24"/>
          <w:szCs w:val="24"/>
        </w:rPr>
      </w:pPr>
    </w:p>
    <w:p w14:paraId="277E2DAE" w14:textId="77777777" w:rsidR="00005C56" w:rsidRDefault="00005C56" w:rsidP="0041497A">
      <w:pPr>
        <w:spacing w:after="0"/>
        <w:jc w:val="both"/>
        <w:rPr>
          <w:rFonts w:ascii="Arial" w:hAnsi="Arial" w:cs="Arial"/>
          <w:b/>
          <w:sz w:val="24"/>
          <w:szCs w:val="24"/>
        </w:rPr>
      </w:pPr>
    </w:p>
    <w:p w14:paraId="7A15E4A0" w14:textId="77777777" w:rsidR="00005C56" w:rsidRDefault="00005C56" w:rsidP="0041497A">
      <w:pPr>
        <w:spacing w:after="0"/>
        <w:jc w:val="both"/>
        <w:rPr>
          <w:rFonts w:ascii="Arial" w:hAnsi="Arial" w:cs="Arial"/>
          <w:b/>
          <w:sz w:val="24"/>
          <w:szCs w:val="24"/>
        </w:rPr>
      </w:pPr>
    </w:p>
    <w:p w14:paraId="15EE9544" w14:textId="59FD9129" w:rsidR="00005C56" w:rsidRDefault="00005C56" w:rsidP="0041497A">
      <w:pPr>
        <w:spacing w:after="0"/>
        <w:jc w:val="both"/>
        <w:rPr>
          <w:rFonts w:ascii="Arial" w:hAnsi="Arial" w:cs="Arial"/>
          <w:b/>
          <w:sz w:val="24"/>
          <w:szCs w:val="24"/>
        </w:rPr>
      </w:pPr>
      <w:r>
        <w:rPr>
          <w:rFonts w:ascii="Calibri" w:eastAsia="Times New Roman" w:hAnsi="Calibri" w:cs="Calibri"/>
          <w:noProof/>
          <w:color w:val="000000"/>
          <w:lang w:eastAsia="cs-CZ"/>
        </w:rPr>
        <w:drawing>
          <wp:anchor distT="0" distB="0" distL="114300" distR="114300" simplePos="0" relativeHeight="251704320" behindDoc="1" locked="0" layoutInCell="1" allowOverlap="1" wp14:anchorId="5B305C3D" wp14:editId="7389D6DA">
            <wp:simplePos x="0" y="0"/>
            <wp:positionH relativeFrom="column">
              <wp:posOffset>78105</wp:posOffset>
            </wp:positionH>
            <wp:positionV relativeFrom="paragraph">
              <wp:posOffset>253365</wp:posOffset>
            </wp:positionV>
            <wp:extent cx="5682615" cy="1283335"/>
            <wp:effectExtent l="0" t="0" r="0" b="0"/>
            <wp:wrapTight wrapText="bothSides">
              <wp:wrapPolygon edited="0">
                <wp:start x="0" y="0"/>
                <wp:lineTo x="0" y="21162"/>
                <wp:lineTo x="21506" y="21162"/>
                <wp:lineTo x="21506" y="0"/>
                <wp:lineTo x="0" y="0"/>
              </wp:wrapPolygon>
            </wp:wrapTight>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82615" cy="1283335"/>
                    </a:xfrm>
                    <a:prstGeom prst="rect">
                      <a:avLst/>
                    </a:prstGeom>
                  </pic:spPr>
                </pic:pic>
              </a:graphicData>
            </a:graphic>
            <wp14:sizeRelH relativeFrom="margin">
              <wp14:pctWidth>0</wp14:pctWidth>
            </wp14:sizeRelH>
            <wp14:sizeRelV relativeFrom="margin">
              <wp14:pctHeight>0</wp14:pctHeight>
            </wp14:sizeRelV>
          </wp:anchor>
        </w:drawing>
      </w:r>
    </w:p>
    <w:p w14:paraId="62E0813B" w14:textId="192E9CB5" w:rsidR="00005C56" w:rsidRDefault="00005C56" w:rsidP="0041497A">
      <w:pPr>
        <w:spacing w:after="0"/>
        <w:jc w:val="both"/>
        <w:rPr>
          <w:rFonts w:ascii="Arial" w:hAnsi="Arial" w:cs="Arial"/>
          <w:b/>
          <w:sz w:val="24"/>
          <w:szCs w:val="24"/>
        </w:rPr>
      </w:pPr>
    </w:p>
    <w:p w14:paraId="39E3794E" w14:textId="4DD7C2B1" w:rsidR="00005C56" w:rsidRDefault="00005C56" w:rsidP="0041497A">
      <w:pPr>
        <w:spacing w:after="0"/>
        <w:jc w:val="both"/>
        <w:rPr>
          <w:rFonts w:ascii="Arial" w:hAnsi="Arial" w:cs="Arial"/>
          <w:b/>
          <w:sz w:val="24"/>
          <w:szCs w:val="24"/>
        </w:rPr>
      </w:pPr>
    </w:p>
    <w:p w14:paraId="0F7E3252" w14:textId="0437567C" w:rsidR="0041497A" w:rsidRDefault="0041497A" w:rsidP="0041497A">
      <w:pPr>
        <w:spacing w:after="0"/>
        <w:jc w:val="both"/>
        <w:rPr>
          <w:rFonts w:ascii="Arial" w:hAnsi="Arial" w:cs="Arial"/>
          <w:b/>
          <w:sz w:val="24"/>
          <w:szCs w:val="24"/>
        </w:rPr>
      </w:pPr>
      <w:r>
        <w:rPr>
          <w:rFonts w:ascii="Arial" w:hAnsi="Arial" w:cs="Arial"/>
          <w:b/>
          <w:sz w:val="24"/>
          <w:szCs w:val="24"/>
        </w:rPr>
        <w:t>11</w:t>
      </w:r>
      <w:r w:rsidRPr="00563527">
        <w:rPr>
          <w:rFonts w:ascii="Arial" w:hAnsi="Arial" w:cs="Arial"/>
          <w:b/>
          <w:sz w:val="24"/>
          <w:szCs w:val="24"/>
        </w:rPr>
        <w:t>.</w:t>
      </w:r>
      <w:r>
        <w:rPr>
          <w:rFonts w:ascii="Arial" w:hAnsi="Arial" w:cs="Arial"/>
          <w:b/>
          <w:sz w:val="24"/>
          <w:szCs w:val="24"/>
        </w:rPr>
        <w:t>4</w:t>
      </w:r>
      <w:r w:rsidRPr="00563527">
        <w:rPr>
          <w:rFonts w:ascii="Arial" w:hAnsi="Arial" w:cs="Arial"/>
          <w:b/>
          <w:sz w:val="24"/>
          <w:szCs w:val="24"/>
        </w:rPr>
        <w:t xml:space="preserve">.   </w:t>
      </w:r>
      <w:r>
        <w:rPr>
          <w:rFonts w:ascii="Arial" w:hAnsi="Arial" w:cs="Arial"/>
          <w:b/>
          <w:sz w:val="24"/>
          <w:szCs w:val="24"/>
        </w:rPr>
        <w:t xml:space="preserve">Výlet pro nejlepší čtenáře z Lovců perel </w:t>
      </w:r>
    </w:p>
    <w:p w14:paraId="775D290F" w14:textId="2246154E" w:rsidR="0041497A" w:rsidRDefault="00751D45" w:rsidP="0041497A">
      <w:pPr>
        <w:spacing w:after="0"/>
        <w:jc w:val="both"/>
        <w:rPr>
          <w:rFonts w:ascii="Calibri" w:eastAsia="Times New Roman" w:hAnsi="Calibri" w:cs="Calibri"/>
          <w:color w:val="000000"/>
          <w:lang w:eastAsia="cs-CZ"/>
        </w:rPr>
      </w:pPr>
      <w:r>
        <w:rPr>
          <w:rFonts w:ascii="Calibri" w:eastAsia="Times New Roman" w:hAnsi="Calibri" w:cs="Calibri"/>
          <w:noProof/>
          <w:color w:val="000000"/>
          <w:lang w:eastAsia="cs-CZ"/>
        </w:rPr>
        <w:drawing>
          <wp:anchor distT="0" distB="0" distL="114300" distR="114300" simplePos="0" relativeHeight="251597824" behindDoc="1" locked="0" layoutInCell="1" allowOverlap="1" wp14:anchorId="2580315D" wp14:editId="70306511">
            <wp:simplePos x="0" y="0"/>
            <wp:positionH relativeFrom="column">
              <wp:posOffset>33655</wp:posOffset>
            </wp:positionH>
            <wp:positionV relativeFrom="paragraph">
              <wp:posOffset>41275</wp:posOffset>
            </wp:positionV>
            <wp:extent cx="1771650" cy="1328420"/>
            <wp:effectExtent l="0" t="0" r="0" b="0"/>
            <wp:wrapTight wrapText="bothSides">
              <wp:wrapPolygon edited="0">
                <wp:start x="0" y="0"/>
                <wp:lineTo x="0" y="21373"/>
                <wp:lineTo x="21368" y="21373"/>
                <wp:lineTo x="21368" y="0"/>
                <wp:lineTo x="0" y="0"/>
              </wp:wrapPolygon>
            </wp:wrapTight>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ázek 3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71650" cy="1328420"/>
                    </a:xfrm>
                    <a:prstGeom prst="rect">
                      <a:avLst/>
                    </a:prstGeom>
                  </pic:spPr>
                </pic:pic>
              </a:graphicData>
            </a:graphic>
            <wp14:sizeRelH relativeFrom="margin">
              <wp14:pctWidth>0</wp14:pctWidth>
            </wp14:sizeRelH>
            <wp14:sizeRelV relativeFrom="margin">
              <wp14:pctHeight>0</wp14:pctHeight>
            </wp14:sizeRelV>
          </wp:anchor>
        </w:drawing>
      </w:r>
      <w:r w:rsidR="0041497A">
        <w:rPr>
          <w:rFonts w:ascii="Calibri" w:eastAsia="Times New Roman" w:hAnsi="Calibri" w:cs="Calibri"/>
          <w:color w:val="000000"/>
          <w:lang w:eastAsia="cs-CZ"/>
        </w:rPr>
        <w:t xml:space="preserve">Odměna pro 15 nejlepších čtenářů z Lovců perel – výlet do Městské knihovny v Hradci Králové. Knihovna vznikla v budově bývalé továrny podle návrhu architekta Davida Vávry a stojí za návštěvu. Má mnoho zajímavých prvků, které jsme si spolu s dětmi se zájmem prohlédli. Knihovnou nás provázela vedoucí dětského oddělení paní Mgr. Markéta Poživilová. </w:t>
      </w:r>
    </w:p>
    <w:p w14:paraId="0B00046D" w14:textId="7C679BF5" w:rsidR="00751D45" w:rsidRDefault="00005C56" w:rsidP="0041497A">
      <w:pPr>
        <w:spacing w:after="0"/>
        <w:jc w:val="both"/>
        <w:rPr>
          <w:rFonts w:ascii="Calibri" w:eastAsia="Times New Roman" w:hAnsi="Calibri" w:cs="Calibri"/>
          <w:color w:val="000000"/>
          <w:lang w:eastAsia="cs-CZ"/>
        </w:rPr>
      </w:pPr>
      <w:r>
        <w:rPr>
          <w:rFonts w:ascii="Calibri" w:eastAsia="Times New Roman" w:hAnsi="Calibri" w:cs="Calibri"/>
          <w:color w:val="000000"/>
          <w:lang w:eastAsia="cs-CZ"/>
        </w:rPr>
        <w:t xml:space="preserve"> </w:t>
      </w:r>
    </w:p>
    <w:p w14:paraId="2DD70CCD" w14:textId="77777777" w:rsidR="00005C56" w:rsidRDefault="00005C56" w:rsidP="0041497A">
      <w:pPr>
        <w:spacing w:after="0"/>
        <w:jc w:val="both"/>
        <w:rPr>
          <w:rFonts w:ascii="Calibri" w:eastAsia="Times New Roman" w:hAnsi="Calibri" w:cs="Calibri"/>
          <w:color w:val="000000"/>
          <w:lang w:eastAsia="cs-CZ"/>
        </w:rPr>
      </w:pPr>
    </w:p>
    <w:p w14:paraId="4BFD2A45" w14:textId="1C436447" w:rsidR="0041497A" w:rsidRDefault="0041497A" w:rsidP="0041497A">
      <w:pPr>
        <w:spacing w:after="0"/>
        <w:jc w:val="both"/>
        <w:rPr>
          <w:rFonts w:ascii="Calibri" w:eastAsia="Times New Roman" w:hAnsi="Calibri" w:cs="Calibri"/>
          <w:color w:val="000000"/>
          <w:lang w:eastAsia="cs-CZ"/>
        </w:rPr>
      </w:pPr>
    </w:p>
    <w:p w14:paraId="4A4B82CA" w14:textId="20A8DD7A" w:rsidR="0041497A" w:rsidRDefault="00683A0F" w:rsidP="0041497A">
      <w:pPr>
        <w:spacing w:after="0"/>
        <w:jc w:val="both"/>
        <w:rPr>
          <w:rFonts w:ascii="Arial" w:hAnsi="Arial" w:cs="Arial"/>
          <w:b/>
          <w:sz w:val="24"/>
          <w:szCs w:val="24"/>
        </w:rPr>
      </w:pPr>
      <w:r>
        <w:rPr>
          <w:rFonts w:ascii="Arial" w:hAnsi="Arial" w:cs="Arial"/>
          <w:b/>
          <w:noProof/>
          <w:sz w:val="24"/>
          <w:szCs w:val="24"/>
        </w:rPr>
        <w:drawing>
          <wp:anchor distT="0" distB="0" distL="114300" distR="114300" simplePos="0" relativeHeight="251590656" behindDoc="1" locked="0" layoutInCell="1" allowOverlap="1" wp14:anchorId="0F495A3F" wp14:editId="41F151D5">
            <wp:simplePos x="0" y="0"/>
            <wp:positionH relativeFrom="column">
              <wp:posOffset>3583305</wp:posOffset>
            </wp:positionH>
            <wp:positionV relativeFrom="paragraph">
              <wp:posOffset>183515</wp:posOffset>
            </wp:positionV>
            <wp:extent cx="2177415" cy="1447800"/>
            <wp:effectExtent l="0" t="0" r="0" b="0"/>
            <wp:wrapTight wrapText="bothSides">
              <wp:wrapPolygon edited="0">
                <wp:start x="756" y="0"/>
                <wp:lineTo x="0" y="568"/>
                <wp:lineTo x="0" y="21032"/>
                <wp:lineTo x="756" y="21316"/>
                <wp:lineTo x="20598" y="21316"/>
                <wp:lineTo x="21354" y="21032"/>
                <wp:lineTo x="21354" y="568"/>
                <wp:lineTo x="20598" y="0"/>
                <wp:lineTo x="756" y="0"/>
              </wp:wrapPolygon>
            </wp:wrapTight>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ek 3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77415" cy="1447800"/>
                    </a:xfrm>
                    <a:prstGeom prst="rect">
                      <a:avLst/>
                    </a:prstGeom>
                    <a:ln>
                      <a:noFill/>
                    </a:ln>
                    <a:effectLst>
                      <a:softEdge rad="112500"/>
                    </a:effectLst>
                  </pic:spPr>
                </pic:pic>
              </a:graphicData>
            </a:graphic>
          </wp:anchor>
        </w:drawing>
      </w:r>
      <w:r w:rsidR="0041497A">
        <w:rPr>
          <w:rFonts w:ascii="Arial" w:hAnsi="Arial" w:cs="Arial"/>
          <w:b/>
          <w:sz w:val="24"/>
          <w:szCs w:val="24"/>
        </w:rPr>
        <w:t>27.4</w:t>
      </w:r>
      <w:r w:rsidR="0041497A" w:rsidRPr="00FC5B60">
        <w:rPr>
          <w:rFonts w:ascii="Arial" w:hAnsi="Arial" w:cs="Arial"/>
          <w:b/>
          <w:sz w:val="24"/>
          <w:szCs w:val="24"/>
        </w:rPr>
        <w:t>.</w:t>
      </w:r>
      <w:r w:rsidR="0041497A">
        <w:rPr>
          <w:rFonts w:ascii="Arial" w:hAnsi="Arial" w:cs="Arial"/>
          <w:b/>
          <w:sz w:val="24"/>
          <w:szCs w:val="24"/>
        </w:rPr>
        <w:t xml:space="preserve">   Muzikoterapeutická pohádka Mgr. Markéty Havlové – </w:t>
      </w:r>
      <w:proofErr w:type="spellStart"/>
      <w:r w:rsidR="0041497A">
        <w:rPr>
          <w:rFonts w:ascii="Arial" w:hAnsi="Arial" w:cs="Arial"/>
          <w:b/>
          <w:sz w:val="24"/>
          <w:szCs w:val="24"/>
        </w:rPr>
        <w:t>Abiba</w:t>
      </w:r>
      <w:proofErr w:type="spellEnd"/>
      <w:r w:rsidR="0041497A">
        <w:rPr>
          <w:rFonts w:ascii="Arial" w:hAnsi="Arial" w:cs="Arial"/>
          <w:b/>
          <w:sz w:val="24"/>
          <w:szCs w:val="24"/>
        </w:rPr>
        <w:t xml:space="preserve">  </w:t>
      </w:r>
    </w:p>
    <w:p w14:paraId="4DE56489" w14:textId="2E12E59F" w:rsidR="0041497A" w:rsidRDefault="0041497A" w:rsidP="0041497A">
      <w:pPr>
        <w:spacing w:after="0"/>
        <w:jc w:val="both"/>
        <w:rPr>
          <w:rFonts w:ascii="Calibri" w:eastAsia="Times New Roman" w:hAnsi="Calibri" w:cs="Calibri"/>
          <w:color w:val="000000"/>
          <w:lang w:eastAsia="cs-CZ"/>
        </w:rPr>
      </w:pPr>
      <w:r>
        <w:rPr>
          <w:rFonts w:eastAsia="Times New Roman" w:cstheme="minorHAnsi"/>
          <w:lang w:eastAsia="cs-CZ"/>
        </w:rPr>
        <w:t>Africká pohádka o dívce zrozené pod čokoládovou hvězdou a čokoládové občerstvení nás krásně podvečerně ukolébalo v pocitu štěstí.</w:t>
      </w:r>
      <w:r>
        <w:rPr>
          <w:rFonts w:ascii="Calibri" w:eastAsia="Times New Roman" w:hAnsi="Calibri" w:cs="Calibri"/>
          <w:color w:val="000000"/>
          <w:lang w:eastAsia="cs-CZ"/>
        </w:rPr>
        <w:t xml:space="preserve"> </w:t>
      </w:r>
    </w:p>
    <w:p w14:paraId="25FFD3BD" w14:textId="626ABE5E" w:rsidR="00005C56" w:rsidRDefault="00005C56" w:rsidP="0041497A">
      <w:pPr>
        <w:spacing w:after="0"/>
        <w:jc w:val="both"/>
        <w:rPr>
          <w:rFonts w:ascii="Calibri" w:eastAsia="Times New Roman" w:hAnsi="Calibri" w:cs="Calibri"/>
          <w:color w:val="000000"/>
          <w:lang w:eastAsia="cs-CZ"/>
        </w:rPr>
      </w:pPr>
    </w:p>
    <w:p w14:paraId="34160BA5" w14:textId="4CC97735" w:rsidR="00005C56" w:rsidRDefault="00005C56" w:rsidP="0041497A">
      <w:pPr>
        <w:spacing w:after="0"/>
        <w:jc w:val="both"/>
        <w:rPr>
          <w:rFonts w:ascii="Calibri" w:eastAsia="Times New Roman" w:hAnsi="Calibri" w:cs="Calibri"/>
          <w:color w:val="000000"/>
          <w:lang w:eastAsia="cs-CZ"/>
        </w:rPr>
      </w:pPr>
    </w:p>
    <w:p w14:paraId="67EF03EB" w14:textId="77777777" w:rsidR="00005C56" w:rsidRDefault="00005C56" w:rsidP="0041497A">
      <w:pPr>
        <w:spacing w:after="0"/>
        <w:jc w:val="both"/>
        <w:rPr>
          <w:rFonts w:ascii="Calibri" w:eastAsia="Times New Roman" w:hAnsi="Calibri" w:cs="Calibri"/>
          <w:color w:val="000000"/>
          <w:lang w:eastAsia="cs-CZ"/>
        </w:rPr>
      </w:pPr>
    </w:p>
    <w:p w14:paraId="744EBDD9" w14:textId="7722A8C2" w:rsidR="0041497A" w:rsidRDefault="0041497A" w:rsidP="0041497A">
      <w:pPr>
        <w:spacing w:after="0"/>
        <w:jc w:val="both"/>
        <w:rPr>
          <w:rFonts w:ascii="Calibri" w:eastAsia="Times New Roman" w:hAnsi="Calibri" w:cs="Calibri"/>
          <w:color w:val="000000"/>
          <w:lang w:eastAsia="cs-CZ"/>
        </w:rPr>
      </w:pPr>
    </w:p>
    <w:p w14:paraId="0BD6251F" w14:textId="4EC0B15B" w:rsidR="0041497A" w:rsidRDefault="0041497A" w:rsidP="0041497A">
      <w:pPr>
        <w:spacing w:after="0"/>
        <w:jc w:val="both"/>
        <w:rPr>
          <w:rFonts w:ascii="Arial" w:hAnsi="Arial" w:cs="Arial"/>
          <w:b/>
          <w:sz w:val="24"/>
          <w:szCs w:val="24"/>
        </w:rPr>
      </w:pPr>
      <w:r>
        <w:rPr>
          <w:rFonts w:ascii="Arial" w:hAnsi="Arial" w:cs="Arial"/>
          <w:b/>
          <w:sz w:val="24"/>
          <w:szCs w:val="24"/>
        </w:rPr>
        <w:t>28.4</w:t>
      </w:r>
      <w:r w:rsidRPr="00FC5B60">
        <w:rPr>
          <w:rFonts w:ascii="Arial" w:hAnsi="Arial" w:cs="Arial"/>
          <w:b/>
          <w:sz w:val="24"/>
          <w:szCs w:val="24"/>
        </w:rPr>
        <w:t>.</w:t>
      </w:r>
      <w:r>
        <w:rPr>
          <w:rFonts w:ascii="Arial" w:hAnsi="Arial" w:cs="Arial"/>
          <w:b/>
          <w:sz w:val="24"/>
          <w:szCs w:val="24"/>
        </w:rPr>
        <w:t xml:space="preserve">   Výlet na výstaviště Flora Olomouc   </w:t>
      </w:r>
    </w:p>
    <w:p w14:paraId="315AD055" w14:textId="73C1DEB8" w:rsidR="0041497A" w:rsidRDefault="0041497A" w:rsidP="0041497A">
      <w:pPr>
        <w:spacing w:after="0"/>
        <w:jc w:val="both"/>
        <w:rPr>
          <w:rFonts w:eastAsia="Times New Roman" w:cstheme="minorHAnsi"/>
          <w:lang w:eastAsia="cs-CZ"/>
        </w:rPr>
      </w:pPr>
      <w:r>
        <w:rPr>
          <w:rFonts w:eastAsia="Times New Roman" w:cstheme="minorHAnsi"/>
          <w:lang w:eastAsia="cs-CZ"/>
        </w:rPr>
        <w:t xml:space="preserve">Jarní výlet za kytičkami na Floru  Olomouc. Kdo čekal něco jiného, než obrovské trhy, byl zklamán. Při zpáteční cestě jsme se s účastníky shodli, že příští výlet uspořádáme do poklidnějších destinací.  </w:t>
      </w:r>
    </w:p>
    <w:p w14:paraId="03F71DF5" w14:textId="7D6C74A6" w:rsidR="0041497A" w:rsidRDefault="0041497A" w:rsidP="0041497A">
      <w:pPr>
        <w:spacing w:after="0"/>
        <w:jc w:val="both"/>
        <w:rPr>
          <w:rFonts w:eastAsia="Times New Roman" w:cstheme="minorHAnsi"/>
          <w:lang w:eastAsia="cs-CZ"/>
        </w:rPr>
      </w:pPr>
    </w:p>
    <w:p w14:paraId="3A44E1A6" w14:textId="6DFD9F17" w:rsidR="0041497A" w:rsidRDefault="008740DB" w:rsidP="0041497A">
      <w:pPr>
        <w:spacing w:after="0"/>
        <w:jc w:val="both"/>
        <w:rPr>
          <w:rFonts w:ascii="Arial" w:hAnsi="Arial" w:cs="Arial"/>
          <w:b/>
          <w:sz w:val="24"/>
          <w:szCs w:val="24"/>
        </w:rPr>
      </w:pPr>
      <w:r>
        <w:rPr>
          <w:rFonts w:eastAsia="Times New Roman" w:cstheme="minorHAnsi"/>
          <w:noProof/>
          <w:lang w:eastAsia="cs-CZ"/>
        </w:rPr>
        <w:lastRenderedPageBreak/>
        <w:drawing>
          <wp:anchor distT="0" distB="0" distL="114300" distR="114300" simplePos="0" relativeHeight="251661312" behindDoc="1" locked="0" layoutInCell="1" allowOverlap="1" wp14:anchorId="35798C8C" wp14:editId="7E36B3A0">
            <wp:simplePos x="0" y="0"/>
            <wp:positionH relativeFrom="column">
              <wp:posOffset>2834005</wp:posOffset>
            </wp:positionH>
            <wp:positionV relativeFrom="paragraph">
              <wp:posOffset>273050</wp:posOffset>
            </wp:positionV>
            <wp:extent cx="2642235" cy="1981200"/>
            <wp:effectExtent l="0" t="0" r="0" b="0"/>
            <wp:wrapTight wrapText="bothSides">
              <wp:wrapPolygon edited="0">
                <wp:start x="623" y="0"/>
                <wp:lineTo x="0" y="415"/>
                <wp:lineTo x="0" y="21185"/>
                <wp:lineTo x="623" y="21392"/>
                <wp:lineTo x="20868" y="21392"/>
                <wp:lineTo x="21491" y="21185"/>
                <wp:lineTo x="21491" y="415"/>
                <wp:lineTo x="20868" y="0"/>
                <wp:lineTo x="623" y="0"/>
              </wp:wrapPolygon>
            </wp:wrapTight>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ázek 4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42235" cy="1981200"/>
                    </a:xfrm>
                    <a:prstGeom prst="rect">
                      <a:avLst/>
                    </a:prstGeom>
                    <a:ln>
                      <a:noFill/>
                    </a:ln>
                    <a:effectLst>
                      <a:softEdge rad="112500"/>
                    </a:effectLst>
                  </pic:spPr>
                </pic:pic>
              </a:graphicData>
            </a:graphic>
          </wp:anchor>
        </w:drawing>
      </w:r>
      <w:r w:rsidR="0041497A">
        <w:rPr>
          <w:rFonts w:ascii="Arial" w:hAnsi="Arial" w:cs="Arial"/>
          <w:b/>
          <w:sz w:val="24"/>
          <w:szCs w:val="24"/>
        </w:rPr>
        <w:t>14.6</w:t>
      </w:r>
      <w:r w:rsidR="0041497A" w:rsidRPr="00FC5B60">
        <w:rPr>
          <w:rFonts w:ascii="Arial" w:hAnsi="Arial" w:cs="Arial"/>
          <w:b/>
          <w:sz w:val="24"/>
          <w:szCs w:val="24"/>
        </w:rPr>
        <w:t>.</w:t>
      </w:r>
      <w:r w:rsidR="0041497A">
        <w:rPr>
          <w:rFonts w:ascii="Arial" w:hAnsi="Arial" w:cs="Arial"/>
          <w:b/>
          <w:sz w:val="24"/>
          <w:szCs w:val="24"/>
        </w:rPr>
        <w:t xml:space="preserve">   Pasování prvňáčků na čtenáře knihovny   </w:t>
      </w:r>
    </w:p>
    <w:p w14:paraId="7F916622" w14:textId="1446C38E" w:rsidR="0041497A" w:rsidRDefault="0041497A" w:rsidP="0041497A">
      <w:pPr>
        <w:spacing w:after="0"/>
        <w:jc w:val="both"/>
        <w:rPr>
          <w:rFonts w:eastAsia="Times New Roman" w:cstheme="minorHAnsi"/>
          <w:lang w:eastAsia="cs-CZ"/>
        </w:rPr>
      </w:pPr>
      <w:r>
        <w:rPr>
          <w:rFonts w:eastAsia="Times New Roman" w:cstheme="minorHAnsi"/>
          <w:lang w:eastAsia="cs-CZ"/>
        </w:rPr>
        <w:t xml:space="preserve">Pan </w:t>
      </w:r>
      <w:proofErr w:type="spellStart"/>
      <w:r>
        <w:rPr>
          <w:rFonts w:eastAsia="Times New Roman" w:cstheme="minorHAnsi"/>
          <w:lang w:eastAsia="cs-CZ"/>
        </w:rPr>
        <w:t>Gerštorf</w:t>
      </w:r>
      <w:proofErr w:type="spellEnd"/>
      <w:r>
        <w:rPr>
          <w:rFonts w:eastAsia="Times New Roman" w:cstheme="minorHAnsi"/>
          <w:lang w:eastAsia="cs-CZ"/>
        </w:rPr>
        <w:t xml:space="preserve"> s chotí a pan mudrc rozhodli, že 41 prvňáčků bude pasováno na čtenáře choltické knihovny. Program jsme doplnili ukázkou scénického čtení z knihy Ivony Březinové Okno do komína. </w:t>
      </w:r>
    </w:p>
    <w:p w14:paraId="08081579" w14:textId="57763C24" w:rsidR="0041497A" w:rsidRDefault="0041497A" w:rsidP="0041497A">
      <w:pPr>
        <w:spacing w:after="0"/>
        <w:jc w:val="both"/>
        <w:rPr>
          <w:rFonts w:ascii="Arial" w:hAnsi="Arial" w:cs="Arial"/>
          <w:b/>
          <w:sz w:val="24"/>
          <w:szCs w:val="24"/>
        </w:rPr>
      </w:pPr>
    </w:p>
    <w:p w14:paraId="6DEE0EE3" w14:textId="60BE0430" w:rsidR="00005C56" w:rsidRDefault="00005C56" w:rsidP="0041497A">
      <w:pPr>
        <w:spacing w:after="0"/>
        <w:jc w:val="both"/>
        <w:rPr>
          <w:rFonts w:ascii="Arial" w:hAnsi="Arial" w:cs="Arial"/>
          <w:b/>
          <w:sz w:val="24"/>
          <w:szCs w:val="24"/>
        </w:rPr>
      </w:pPr>
    </w:p>
    <w:p w14:paraId="74B38AAA" w14:textId="26DB84CF" w:rsidR="00005C56" w:rsidRDefault="00005C56" w:rsidP="0041497A">
      <w:pPr>
        <w:spacing w:after="0"/>
        <w:jc w:val="both"/>
        <w:rPr>
          <w:rFonts w:ascii="Arial" w:hAnsi="Arial" w:cs="Arial"/>
          <w:b/>
          <w:sz w:val="24"/>
          <w:szCs w:val="24"/>
        </w:rPr>
      </w:pPr>
    </w:p>
    <w:p w14:paraId="1F817C89" w14:textId="2A6AF9A0" w:rsidR="00005C56" w:rsidRDefault="00005C56" w:rsidP="0041497A">
      <w:pPr>
        <w:spacing w:after="0"/>
        <w:jc w:val="both"/>
        <w:rPr>
          <w:rFonts w:ascii="Arial" w:hAnsi="Arial" w:cs="Arial"/>
          <w:b/>
          <w:sz w:val="24"/>
          <w:szCs w:val="24"/>
        </w:rPr>
      </w:pPr>
    </w:p>
    <w:p w14:paraId="64F731E2" w14:textId="77777777" w:rsidR="005A3B93" w:rsidRDefault="005A3B93" w:rsidP="0041497A">
      <w:pPr>
        <w:spacing w:after="0"/>
        <w:jc w:val="both"/>
        <w:rPr>
          <w:rFonts w:ascii="Arial" w:hAnsi="Arial" w:cs="Arial"/>
          <w:b/>
          <w:sz w:val="24"/>
          <w:szCs w:val="24"/>
        </w:rPr>
      </w:pPr>
    </w:p>
    <w:p w14:paraId="392C84D2" w14:textId="5B35B69D" w:rsidR="0041497A" w:rsidRDefault="0041497A" w:rsidP="0041497A">
      <w:pPr>
        <w:spacing w:after="0"/>
        <w:jc w:val="both"/>
        <w:rPr>
          <w:rFonts w:ascii="Arial" w:hAnsi="Arial" w:cs="Arial"/>
          <w:b/>
          <w:sz w:val="24"/>
          <w:szCs w:val="24"/>
        </w:rPr>
      </w:pPr>
      <w:r>
        <w:rPr>
          <w:rFonts w:ascii="Arial" w:hAnsi="Arial" w:cs="Arial"/>
          <w:b/>
          <w:sz w:val="24"/>
          <w:szCs w:val="24"/>
        </w:rPr>
        <w:t>28.</w:t>
      </w:r>
      <w:r w:rsidRPr="000404E5">
        <w:rPr>
          <w:rFonts w:ascii="Arial" w:hAnsi="Arial" w:cs="Arial"/>
          <w:b/>
          <w:sz w:val="24"/>
          <w:szCs w:val="24"/>
        </w:rPr>
        <w:t xml:space="preserve">6.   </w:t>
      </w:r>
      <w:proofErr w:type="spellStart"/>
      <w:r>
        <w:rPr>
          <w:rFonts w:ascii="Arial" w:hAnsi="Arial" w:cs="Arial"/>
          <w:b/>
          <w:sz w:val="24"/>
          <w:szCs w:val="24"/>
        </w:rPr>
        <w:t>Morionský</w:t>
      </w:r>
      <w:proofErr w:type="spellEnd"/>
      <w:r>
        <w:rPr>
          <w:rFonts w:ascii="Arial" w:hAnsi="Arial" w:cs="Arial"/>
          <w:b/>
          <w:sz w:val="24"/>
          <w:szCs w:val="24"/>
        </w:rPr>
        <w:t xml:space="preserve"> trh </w:t>
      </w:r>
    </w:p>
    <w:p w14:paraId="7BF0392A" w14:textId="36B2FE73" w:rsidR="0041497A" w:rsidRDefault="008740DB" w:rsidP="0041497A">
      <w:pPr>
        <w:spacing w:after="0"/>
        <w:jc w:val="both"/>
        <w:rPr>
          <w:rFonts w:cstheme="minorHAnsi"/>
        </w:rPr>
      </w:pPr>
      <w:r>
        <w:rPr>
          <w:rFonts w:cstheme="minorHAnsi"/>
          <w:noProof/>
        </w:rPr>
        <w:drawing>
          <wp:anchor distT="0" distB="0" distL="114300" distR="114300" simplePos="0" relativeHeight="251651072" behindDoc="1" locked="0" layoutInCell="1" allowOverlap="1" wp14:anchorId="7630243C" wp14:editId="58BD492D">
            <wp:simplePos x="0" y="0"/>
            <wp:positionH relativeFrom="column">
              <wp:posOffset>3282950</wp:posOffset>
            </wp:positionH>
            <wp:positionV relativeFrom="paragraph">
              <wp:posOffset>608965</wp:posOffset>
            </wp:positionV>
            <wp:extent cx="2393950" cy="1794510"/>
            <wp:effectExtent l="0" t="0" r="0" b="0"/>
            <wp:wrapTight wrapText="bothSides">
              <wp:wrapPolygon edited="0">
                <wp:start x="0" y="0"/>
                <wp:lineTo x="0" y="21325"/>
                <wp:lineTo x="21485" y="21325"/>
                <wp:lineTo x="21485" y="0"/>
                <wp:lineTo x="0" y="0"/>
              </wp:wrapPolygon>
            </wp:wrapTight>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ázek 4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93950" cy="179451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noProof/>
        </w:rPr>
        <w:drawing>
          <wp:anchor distT="0" distB="0" distL="114300" distR="114300" simplePos="0" relativeHeight="251643904" behindDoc="1" locked="0" layoutInCell="1" allowOverlap="1" wp14:anchorId="6FE130DA" wp14:editId="043583BB">
            <wp:simplePos x="0" y="0"/>
            <wp:positionH relativeFrom="column">
              <wp:posOffset>1905</wp:posOffset>
            </wp:positionH>
            <wp:positionV relativeFrom="paragraph">
              <wp:posOffset>80010</wp:posOffset>
            </wp:positionV>
            <wp:extent cx="2419350" cy="1813560"/>
            <wp:effectExtent l="0" t="0" r="0" b="0"/>
            <wp:wrapTight wrapText="bothSides">
              <wp:wrapPolygon edited="0">
                <wp:start x="0" y="0"/>
                <wp:lineTo x="0" y="21328"/>
                <wp:lineTo x="21430" y="21328"/>
                <wp:lineTo x="21430" y="0"/>
                <wp:lineTo x="0" y="0"/>
              </wp:wrapPolygon>
            </wp:wrapTight>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ázek 4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19350" cy="1813560"/>
                    </a:xfrm>
                    <a:prstGeom prst="rect">
                      <a:avLst/>
                    </a:prstGeom>
                  </pic:spPr>
                </pic:pic>
              </a:graphicData>
            </a:graphic>
            <wp14:sizeRelH relativeFrom="margin">
              <wp14:pctWidth>0</wp14:pctWidth>
            </wp14:sizeRelH>
            <wp14:sizeRelV relativeFrom="margin">
              <wp14:pctHeight>0</wp14:pctHeight>
            </wp14:sizeRelV>
          </wp:anchor>
        </w:drawing>
      </w:r>
      <w:r w:rsidR="0041497A">
        <w:rPr>
          <w:rFonts w:cstheme="minorHAnsi"/>
        </w:rPr>
        <w:t xml:space="preserve">V rámci  celoroční hry Lovci perel jsme uspořádali první letošní </w:t>
      </w:r>
      <w:proofErr w:type="spellStart"/>
      <w:r w:rsidR="0041497A">
        <w:rPr>
          <w:rFonts w:cstheme="minorHAnsi"/>
        </w:rPr>
        <w:t>morionský</w:t>
      </w:r>
      <w:proofErr w:type="spellEnd"/>
      <w:r w:rsidR="0041497A">
        <w:rPr>
          <w:rFonts w:cstheme="minorHAnsi"/>
        </w:rPr>
        <w:t xml:space="preserve"> trh. Uskutečnil se v prostorách ZŠ a účastnili se ho všichni hráči, kteří si přinesli s sebou „</w:t>
      </w:r>
      <w:proofErr w:type="spellStart"/>
      <w:r w:rsidR="0041497A">
        <w:rPr>
          <w:rFonts w:cstheme="minorHAnsi"/>
        </w:rPr>
        <w:t>moriony</w:t>
      </w:r>
      <w:proofErr w:type="spellEnd"/>
      <w:r w:rsidR="0041497A">
        <w:rPr>
          <w:rFonts w:cstheme="minorHAnsi"/>
        </w:rPr>
        <w:t xml:space="preserve">“. </w:t>
      </w:r>
    </w:p>
    <w:p w14:paraId="4E12E53D" w14:textId="6DF04C7B" w:rsidR="008740DB" w:rsidRDefault="008740DB" w:rsidP="0041497A">
      <w:pPr>
        <w:spacing w:after="0"/>
        <w:jc w:val="both"/>
        <w:rPr>
          <w:rFonts w:cstheme="minorHAnsi"/>
        </w:rPr>
      </w:pPr>
    </w:p>
    <w:p w14:paraId="52906E8E" w14:textId="25DC1F8B" w:rsidR="008740DB" w:rsidRDefault="008740DB" w:rsidP="0041497A">
      <w:pPr>
        <w:spacing w:after="0"/>
        <w:jc w:val="both"/>
        <w:rPr>
          <w:rFonts w:cstheme="minorHAnsi"/>
        </w:rPr>
      </w:pPr>
    </w:p>
    <w:p w14:paraId="1194B947" w14:textId="4F702B16" w:rsidR="008740DB" w:rsidRDefault="008740DB" w:rsidP="0041497A">
      <w:pPr>
        <w:spacing w:after="0"/>
        <w:jc w:val="both"/>
        <w:rPr>
          <w:rFonts w:cstheme="minorHAnsi"/>
        </w:rPr>
      </w:pPr>
    </w:p>
    <w:p w14:paraId="0A772902" w14:textId="186CF9A9" w:rsidR="008740DB" w:rsidRDefault="008740DB" w:rsidP="0041497A">
      <w:pPr>
        <w:spacing w:after="0"/>
        <w:jc w:val="both"/>
        <w:rPr>
          <w:rFonts w:cstheme="minorHAnsi"/>
        </w:rPr>
      </w:pPr>
    </w:p>
    <w:p w14:paraId="27B28A42" w14:textId="0BD84DAF" w:rsidR="008740DB" w:rsidRDefault="008740DB" w:rsidP="0041497A">
      <w:pPr>
        <w:spacing w:after="0"/>
        <w:jc w:val="both"/>
        <w:rPr>
          <w:rFonts w:cstheme="minorHAnsi"/>
        </w:rPr>
      </w:pPr>
    </w:p>
    <w:p w14:paraId="0428E621" w14:textId="010831AF" w:rsidR="008740DB" w:rsidRDefault="008740DB" w:rsidP="0041497A">
      <w:pPr>
        <w:spacing w:after="0"/>
        <w:jc w:val="both"/>
        <w:rPr>
          <w:rFonts w:cstheme="minorHAnsi"/>
        </w:rPr>
      </w:pPr>
    </w:p>
    <w:p w14:paraId="3266BDF3" w14:textId="77777777" w:rsidR="008740DB" w:rsidRDefault="008740DB" w:rsidP="0041497A">
      <w:pPr>
        <w:spacing w:after="0"/>
        <w:jc w:val="both"/>
        <w:rPr>
          <w:rFonts w:cstheme="minorHAnsi"/>
        </w:rPr>
      </w:pPr>
    </w:p>
    <w:p w14:paraId="419BDCF9" w14:textId="7A41A53B" w:rsidR="008740DB" w:rsidRDefault="008740DB" w:rsidP="0041497A">
      <w:pPr>
        <w:spacing w:after="0"/>
        <w:jc w:val="both"/>
        <w:rPr>
          <w:rFonts w:cstheme="minorHAnsi"/>
        </w:rPr>
      </w:pPr>
    </w:p>
    <w:p w14:paraId="436CCB7C" w14:textId="3FC7220C" w:rsidR="005A3B93" w:rsidRDefault="005A3B93" w:rsidP="0041497A">
      <w:pPr>
        <w:spacing w:after="0"/>
        <w:jc w:val="both"/>
        <w:rPr>
          <w:rFonts w:cstheme="minorHAnsi"/>
        </w:rPr>
      </w:pPr>
    </w:p>
    <w:p w14:paraId="49CDE809" w14:textId="0507BBA5" w:rsidR="0041497A" w:rsidRDefault="0041497A" w:rsidP="0041497A">
      <w:pPr>
        <w:spacing w:after="0"/>
        <w:jc w:val="both"/>
        <w:rPr>
          <w:rFonts w:ascii="Arial" w:hAnsi="Arial" w:cs="Arial"/>
          <w:b/>
          <w:sz w:val="24"/>
          <w:szCs w:val="24"/>
        </w:rPr>
      </w:pPr>
    </w:p>
    <w:p w14:paraId="7B4B6AC5" w14:textId="75CC4CCA" w:rsidR="0041497A" w:rsidRDefault="0041497A" w:rsidP="0041497A">
      <w:pPr>
        <w:spacing w:after="0"/>
        <w:jc w:val="both"/>
        <w:rPr>
          <w:rFonts w:ascii="Arial" w:hAnsi="Arial" w:cs="Arial"/>
          <w:b/>
          <w:sz w:val="24"/>
          <w:szCs w:val="24"/>
        </w:rPr>
      </w:pPr>
      <w:r>
        <w:rPr>
          <w:rFonts w:ascii="Arial" w:hAnsi="Arial" w:cs="Arial"/>
          <w:b/>
          <w:sz w:val="24"/>
          <w:szCs w:val="24"/>
        </w:rPr>
        <w:t>4</w:t>
      </w:r>
      <w:r w:rsidRPr="000404E5">
        <w:rPr>
          <w:rFonts w:ascii="Arial" w:hAnsi="Arial" w:cs="Arial"/>
          <w:b/>
          <w:sz w:val="24"/>
          <w:szCs w:val="24"/>
        </w:rPr>
        <w:t xml:space="preserve">.10.   </w:t>
      </w:r>
      <w:r>
        <w:rPr>
          <w:rFonts w:ascii="Arial" w:hAnsi="Arial" w:cs="Arial"/>
          <w:b/>
          <w:sz w:val="24"/>
          <w:szCs w:val="24"/>
        </w:rPr>
        <w:t xml:space="preserve">Muzikoterapeutická pohádka Mgr. Markéty Havlové – Jak se stal slon slavným závodníkem </w:t>
      </w:r>
    </w:p>
    <w:p w14:paraId="174C0F0A" w14:textId="068EBFCA" w:rsidR="0041497A" w:rsidRDefault="0041497A" w:rsidP="0041497A">
      <w:pPr>
        <w:jc w:val="both"/>
        <w:rPr>
          <w:sz w:val="24"/>
          <w:szCs w:val="24"/>
        </w:rPr>
      </w:pPr>
      <w:r>
        <w:rPr>
          <w:sz w:val="24"/>
          <w:szCs w:val="24"/>
        </w:rPr>
        <w:t xml:space="preserve">Zahájili jsme po prázdninové pauze nový cyklus setkání s muzikoterapií. Příběh slona nás inspiroval k překonávání sebe sama. </w:t>
      </w:r>
    </w:p>
    <w:p w14:paraId="1DE9F900" w14:textId="77777777" w:rsidR="005A3B93" w:rsidRDefault="005A3B93" w:rsidP="0041497A">
      <w:pPr>
        <w:spacing w:after="0"/>
        <w:rPr>
          <w:rFonts w:ascii="Arial" w:hAnsi="Arial" w:cs="Arial"/>
          <w:b/>
          <w:sz w:val="24"/>
          <w:szCs w:val="24"/>
        </w:rPr>
      </w:pPr>
    </w:p>
    <w:p w14:paraId="5BE9B5B1" w14:textId="11FFD062" w:rsidR="0041497A" w:rsidRDefault="0041497A" w:rsidP="0041497A">
      <w:pPr>
        <w:spacing w:after="0"/>
        <w:rPr>
          <w:rFonts w:ascii="Arial" w:hAnsi="Arial" w:cs="Arial"/>
          <w:b/>
          <w:sz w:val="20"/>
          <w:szCs w:val="20"/>
        </w:rPr>
      </w:pPr>
      <w:r>
        <w:rPr>
          <w:rFonts w:ascii="Arial" w:hAnsi="Arial" w:cs="Arial"/>
          <w:b/>
          <w:sz w:val="24"/>
          <w:szCs w:val="24"/>
        </w:rPr>
        <w:t xml:space="preserve">11.10. </w:t>
      </w:r>
      <w:r w:rsidRPr="00825A24">
        <w:rPr>
          <w:rFonts w:ascii="Arial" w:hAnsi="Arial" w:cs="Arial"/>
          <w:b/>
          <w:sz w:val="24"/>
          <w:szCs w:val="24"/>
        </w:rPr>
        <w:t xml:space="preserve">  </w:t>
      </w:r>
      <w:r>
        <w:rPr>
          <w:rFonts w:ascii="Arial" w:hAnsi="Arial" w:cs="Arial"/>
          <w:b/>
          <w:sz w:val="24"/>
          <w:szCs w:val="24"/>
        </w:rPr>
        <w:t>Přednáška – Hvězdice pěti proměn energie s Ing. Janou Volánkovou</w:t>
      </w:r>
    </w:p>
    <w:p w14:paraId="2FEC36F2" w14:textId="79003C0B" w:rsidR="0041497A" w:rsidRDefault="0041497A" w:rsidP="0041497A">
      <w:pPr>
        <w:jc w:val="both"/>
      </w:pPr>
      <w:r>
        <w:t xml:space="preserve">Hvězdice pěti proměn energie je </w:t>
      </w:r>
      <w:proofErr w:type="spellStart"/>
      <w:r>
        <w:t>schema</w:t>
      </w:r>
      <w:proofErr w:type="spellEnd"/>
      <w:r>
        <w:t xml:space="preserve">, které se používá k vysvětlení </w:t>
      </w:r>
      <w:proofErr w:type="spellStart"/>
      <w:r>
        <w:t>růné</w:t>
      </w:r>
      <w:proofErr w:type="spellEnd"/>
      <w:r>
        <w:t xml:space="preserve"> řady procesů a jevů od kosmických cyklů až po vztahy mezi vnitřními orgány. Jana nám připravila v duchu předneseného makrobiotické pohoštění. </w:t>
      </w:r>
    </w:p>
    <w:p w14:paraId="1404AE1F" w14:textId="298E2FD9" w:rsidR="0041497A" w:rsidRDefault="005A3B93" w:rsidP="0041497A">
      <w:pPr>
        <w:spacing w:after="0"/>
        <w:rPr>
          <w:rFonts w:ascii="Arial" w:hAnsi="Arial" w:cs="Arial"/>
          <w:b/>
          <w:sz w:val="24"/>
          <w:szCs w:val="24"/>
        </w:rPr>
      </w:pPr>
      <w:r>
        <w:rPr>
          <w:noProof/>
        </w:rPr>
        <w:drawing>
          <wp:anchor distT="0" distB="0" distL="114300" distR="114300" simplePos="0" relativeHeight="251625472" behindDoc="1" locked="0" layoutInCell="1" allowOverlap="1" wp14:anchorId="6B5785E7" wp14:editId="50AED18F">
            <wp:simplePos x="0" y="0"/>
            <wp:positionH relativeFrom="column">
              <wp:posOffset>3989705</wp:posOffset>
            </wp:positionH>
            <wp:positionV relativeFrom="paragraph">
              <wp:posOffset>5715</wp:posOffset>
            </wp:positionV>
            <wp:extent cx="1581150" cy="1184910"/>
            <wp:effectExtent l="0" t="0" r="0" b="0"/>
            <wp:wrapTight wrapText="bothSides">
              <wp:wrapPolygon edited="0">
                <wp:start x="0" y="0"/>
                <wp:lineTo x="0" y="21183"/>
                <wp:lineTo x="21340" y="21183"/>
                <wp:lineTo x="21340" y="0"/>
                <wp:lineTo x="0" y="0"/>
              </wp:wrapPolygon>
            </wp:wrapTight>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ázek 4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81150" cy="1184910"/>
                    </a:xfrm>
                    <a:prstGeom prst="rect">
                      <a:avLst/>
                    </a:prstGeom>
                  </pic:spPr>
                </pic:pic>
              </a:graphicData>
            </a:graphic>
            <wp14:sizeRelH relativeFrom="margin">
              <wp14:pctWidth>0</wp14:pctWidth>
            </wp14:sizeRelH>
            <wp14:sizeRelV relativeFrom="margin">
              <wp14:pctHeight>0</wp14:pctHeight>
            </wp14:sizeRelV>
          </wp:anchor>
        </w:drawing>
      </w:r>
      <w:r w:rsidR="0041497A">
        <w:rPr>
          <w:rFonts w:ascii="Arial" w:hAnsi="Arial" w:cs="Arial"/>
          <w:b/>
          <w:sz w:val="24"/>
          <w:szCs w:val="24"/>
        </w:rPr>
        <w:t xml:space="preserve">15.10. </w:t>
      </w:r>
      <w:r w:rsidR="0041497A" w:rsidRPr="00825A24">
        <w:rPr>
          <w:rFonts w:ascii="Arial" w:hAnsi="Arial" w:cs="Arial"/>
          <w:b/>
          <w:sz w:val="24"/>
          <w:szCs w:val="24"/>
        </w:rPr>
        <w:t xml:space="preserve">  </w:t>
      </w:r>
      <w:r w:rsidR="0041497A">
        <w:rPr>
          <w:rFonts w:ascii="Arial" w:hAnsi="Arial" w:cs="Arial"/>
          <w:b/>
          <w:sz w:val="24"/>
          <w:szCs w:val="24"/>
        </w:rPr>
        <w:t xml:space="preserve">Divadelní soubor Listování pro základní školu </w:t>
      </w:r>
    </w:p>
    <w:p w14:paraId="12988453" w14:textId="4F3118B8" w:rsidR="0041497A" w:rsidRDefault="0041497A" w:rsidP="0041497A">
      <w:pPr>
        <w:jc w:val="both"/>
      </w:pPr>
      <w:r>
        <w:t xml:space="preserve">Dlouho připravované setkání s Listováním se konečně uskutečnilo. Bylo to úžasné. Vybrali jsme představení pro 1. – 3. třídu Bertík a </w:t>
      </w:r>
      <w:proofErr w:type="spellStart"/>
      <w:r>
        <w:t>čmuchadlo</w:t>
      </w:r>
      <w:proofErr w:type="spellEnd"/>
      <w:r>
        <w:t xml:space="preserve">, pro 4. – 6. třídu Ztraceni v čase a pro 7. – 9. třídu Život s sežrání. Všechna představení se z kapacitních důvodů uskutečnila v kině v Heřmanově Městci. Pro velký zájem žáků příští rok opět setkání se souborem Listování uskutečníme. </w:t>
      </w:r>
    </w:p>
    <w:p w14:paraId="00192C50" w14:textId="23EA3D41" w:rsidR="0041497A" w:rsidRDefault="0041497A" w:rsidP="0041497A">
      <w:pPr>
        <w:spacing w:after="0"/>
        <w:jc w:val="both"/>
        <w:rPr>
          <w:rFonts w:ascii="Arial" w:hAnsi="Arial" w:cs="Arial"/>
          <w:b/>
          <w:sz w:val="24"/>
          <w:szCs w:val="24"/>
        </w:rPr>
      </w:pPr>
      <w:r>
        <w:rPr>
          <w:rFonts w:ascii="Arial" w:hAnsi="Arial" w:cs="Arial"/>
          <w:b/>
          <w:sz w:val="24"/>
          <w:szCs w:val="24"/>
        </w:rPr>
        <w:lastRenderedPageBreak/>
        <w:t>9.</w:t>
      </w:r>
      <w:r w:rsidRPr="00825A24">
        <w:rPr>
          <w:rFonts w:ascii="Arial" w:hAnsi="Arial" w:cs="Arial"/>
          <w:b/>
          <w:sz w:val="24"/>
          <w:szCs w:val="24"/>
        </w:rPr>
        <w:t xml:space="preserve">11.  </w:t>
      </w:r>
      <w:r>
        <w:rPr>
          <w:rFonts w:ascii="Arial" w:hAnsi="Arial" w:cs="Arial"/>
          <w:b/>
          <w:sz w:val="24"/>
          <w:szCs w:val="24"/>
        </w:rPr>
        <w:t xml:space="preserve"> Přednáška Mgr. Karly Jaré – „Velká Válka a vznik Republiky československé“</w:t>
      </w:r>
    </w:p>
    <w:p w14:paraId="60C5A977" w14:textId="4ECE6BFA" w:rsidR="0041497A" w:rsidRDefault="0041497A" w:rsidP="0041497A">
      <w:pPr>
        <w:jc w:val="both"/>
      </w:pPr>
      <w:r>
        <w:t xml:space="preserve">Poslední akce z oslav výročí vzniku naší republiky. Na uvítanou jsme pokřtili lípy, které budou vysazeny v Cholticích v upomínku tohoto výročí. Během přednášky Mgr. Karly Jaré jsme si doplnili svoje znalosti z období konce 1. sv. války a vzniku republiky. Závěr patřil komentované dobové módní přehlídce a občerstvení  „jako za starých časů“. </w:t>
      </w:r>
    </w:p>
    <w:p w14:paraId="60112EFC" w14:textId="77777777" w:rsidR="005A3B93" w:rsidRDefault="005A3B93" w:rsidP="0041497A">
      <w:pPr>
        <w:jc w:val="both"/>
      </w:pPr>
    </w:p>
    <w:p w14:paraId="1A03211C" w14:textId="47791E3B" w:rsidR="0041497A" w:rsidRDefault="0041497A" w:rsidP="0041497A">
      <w:pPr>
        <w:spacing w:after="0"/>
        <w:jc w:val="both"/>
        <w:rPr>
          <w:rFonts w:ascii="Arial" w:hAnsi="Arial" w:cs="Arial"/>
          <w:b/>
          <w:sz w:val="24"/>
          <w:szCs w:val="24"/>
        </w:rPr>
      </w:pPr>
      <w:r>
        <w:rPr>
          <w:rFonts w:ascii="Arial" w:hAnsi="Arial" w:cs="Arial"/>
          <w:b/>
          <w:sz w:val="24"/>
          <w:szCs w:val="24"/>
        </w:rPr>
        <w:t>19.</w:t>
      </w:r>
      <w:r w:rsidRPr="00825A24">
        <w:rPr>
          <w:rFonts w:ascii="Arial" w:hAnsi="Arial" w:cs="Arial"/>
          <w:b/>
          <w:sz w:val="24"/>
          <w:szCs w:val="24"/>
        </w:rPr>
        <w:t xml:space="preserve">11.  </w:t>
      </w:r>
      <w:r>
        <w:rPr>
          <w:rFonts w:ascii="Arial" w:hAnsi="Arial" w:cs="Arial"/>
          <w:b/>
          <w:sz w:val="24"/>
          <w:szCs w:val="24"/>
        </w:rPr>
        <w:t xml:space="preserve"> Beseda pro žáky ZŠ s </w:t>
      </w:r>
      <w:proofErr w:type="spellStart"/>
      <w:r>
        <w:rPr>
          <w:rFonts w:ascii="Arial" w:hAnsi="Arial" w:cs="Arial"/>
          <w:b/>
          <w:sz w:val="24"/>
          <w:szCs w:val="24"/>
        </w:rPr>
        <w:t>tyflografem</w:t>
      </w:r>
      <w:proofErr w:type="spellEnd"/>
      <w:r>
        <w:rPr>
          <w:rFonts w:ascii="Arial" w:hAnsi="Arial" w:cs="Arial"/>
          <w:b/>
          <w:sz w:val="24"/>
          <w:szCs w:val="24"/>
        </w:rPr>
        <w:t xml:space="preserve"> Mgr. Lukášem Tremlem</w:t>
      </w:r>
    </w:p>
    <w:p w14:paraId="0519FF59" w14:textId="0E44593C" w:rsidR="0041497A" w:rsidRDefault="0041497A" w:rsidP="0041497A">
      <w:pPr>
        <w:spacing w:after="0"/>
        <w:jc w:val="both"/>
      </w:pPr>
      <w:r>
        <w:t>Při jarním setkání v Městské knihovně v Hradci Králové jsme se seznámili s </w:t>
      </w:r>
      <w:proofErr w:type="spellStart"/>
      <w:r>
        <w:t>tyflografem</w:t>
      </w:r>
      <w:proofErr w:type="spellEnd"/>
      <w:r>
        <w:t xml:space="preserve"> Mgr. Lukášem Tremlem, který nám nabídl besedu na téma „Jak se žije lidem se zrakovým omezením“. Během dopoledne jsme si ve dvou blocích prošli všechny možné zrakové vady, vyzkoušeli si sadu brýlí imitujících dané zrakové omezení a spolu s Lukášem Tremlem jsme si povídali s názornými ukázkami o životě lidí se zrakovým handicapem.  </w:t>
      </w:r>
    </w:p>
    <w:p w14:paraId="6F20048C" w14:textId="77777777" w:rsidR="005A3B93" w:rsidRDefault="005A3B93" w:rsidP="0041497A">
      <w:pPr>
        <w:spacing w:after="0"/>
        <w:jc w:val="both"/>
      </w:pPr>
    </w:p>
    <w:p w14:paraId="5165BA72" w14:textId="1269161A" w:rsidR="0041497A" w:rsidRDefault="0041497A" w:rsidP="0041497A">
      <w:pPr>
        <w:spacing w:after="0"/>
        <w:jc w:val="both"/>
        <w:rPr>
          <w:rFonts w:ascii="Arial" w:hAnsi="Arial" w:cs="Arial"/>
          <w:b/>
          <w:sz w:val="24"/>
          <w:szCs w:val="24"/>
        </w:rPr>
      </w:pPr>
    </w:p>
    <w:p w14:paraId="46AE7B55" w14:textId="6C68656B" w:rsidR="0041497A" w:rsidRPr="00840906" w:rsidRDefault="0041497A" w:rsidP="0041497A">
      <w:pPr>
        <w:spacing w:after="0"/>
        <w:jc w:val="both"/>
        <w:rPr>
          <w:rFonts w:ascii="Arial" w:hAnsi="Arial" w:cs="Arial"/>
          <w:b/>
          <w:sz w:val="24"/>
          <w:szCs w:val="24"/>
        </w:rPr>
      </w:pPr>
      <w:r>
        <w:rPr>
          <w:rFonts w:ascii="Arial" w:hAnsi="Arial" w:cs="Arial"/>
          <w:b/>
          <w:sz w:val="24"/>
          <w:szCs w:val="24"/>
        </w:rPr>
        <w:t>15.11.</w:t>
      </w:r>
      <w:r w:rsidRPr="00840906">
        <w:rPr>
          <w:rFonts w:ascii="Arial" w:hAnsi="Arial" w:cs="Arial"/>
          <w:b/>
          <w:sz w:val="24"/>
          <w:szCs w:val="24"/>
        </w:rPr>
        <w:t xml:space="preserve">   Taneční večery </w:t>
      </w:r>
    </w:p>
    <w:p w14:paraId="2EBE5681" w14:textId="3A5B6014" w:rsidR="0041497A" w:rsidRDefault="0041497A" w:rsidP="0041497A">
      <w:pPr>
        <w:spacing w:after="0"/>
        <w:jc w:val="both"/>
      </w:pPr>
      <w:r w:rsidRPr="00840906">
        <w:t xml:space="preserve">Knihovna také připravila taneční večery s manžely Jelínkovými. </w:t>
      </w:r>
      <w:r>
        <w:t xml:space="preserve">Začali jsme od listopadu a plynule pokračujeme do nového roku. Letos se scházíme každý druhý čtvrtek od 19:00 a párů je dohromady deset. Pilujeme již naučené a s novými páry si opakujeme základní kroky, které jsou stále oříškem. Lekce probíhají znovu v prostředí velkého sálu zámecké restaurace.  </w:t>
      </w:r>
    </w:p>
    <w:p w14:paraId="5E81A46C" w14:textId="77777777" w:rsidR="005A3B93" w:rsidRDefault="005A3B93" w:rsidP="0041497A">
      <w:pPr>
        <w:spacing w:after="0"/>
        <w:jc w:val="both"/>
      </w:pPr>
    </w:p>
    <w:p w14:paraId="5709588C" w14:textId="77777777" w:rsidR="0041497A" w:rsidRDefault="0041497A" w:rsidP="0041497A">
      <w:pPr>
        <w:spacing w:after="0"/>
        <w:jc w:val="both"/>
      </w:pPr>
    </w:p>
    <w:p w14:paraId="1C96C9DB" w14:textId="410CB3B5" w:rsidR="0041497A" w:rsidRDefault="0041497A" w:rsidP="0041497A">
      <w:pPr>
        <w:spacing w:after="0"/>
        <w:jc w:val="both"/>
        <w:rPr>
          <w:rFonts w:ascii="Arial" w:hAnsi="Arial" w:cs="Arial"/>
          <w:b/>
          <w:sz w:val="24"/>
          <w:szCs w:val="24"/>
        </w:rPr>
      </w:pPr>
      <w:r>
        <w:rPr>
          <w:rFonts w:ascii="Arial" w:hAnsi="Arial" w:cs="Arial"/>
          <w:b/>
          <w:sz w:val="24"/>
          <w:szCs w:val="24"/>
        </w:rPr>
        <w:t>13</w:t>
      </w:r>
      <w:r w:rsidRPr="000404E5">
        <w:rPr>
          <w:rFonts w:ascii="Arial" w:hAnsi="Arial" w:cs="Arial"/>
          <w:b/>
          <w:sz w:val="24"/>
          <w:szCs w:val="24"/>
        </w:rPr>
        <w:t>.1</w:t>
      </w:r>
      <w:r>
        <w:rPr>
          <w:rFonts w:ascii="Arial" w:hAnsi="Arial" w:cs="Arial"/>
          <w:b/>
          <w:sz w:val="24"/>
          <w:szCs w:val="24"/>
        </w:rPr>
        <w:t>2</w:t>
      </w:r>
      <w:r w:rsidRPr="000404E5">
        <w:rPr>
          <w:rFonts w:ascii="Arial" w:hAnsi="Arial" w:cs="Arial"/>
          <w:b/>
          <w:sz w:val="24"/>
          <w:szCs w:val="24"/>
        </w:rPr>
        <w:t xml:space="preserve">.   </w:t>
      </w:r>
      <w:r>
        <w:rPr>
          <w:rFonts w:ascii="Arial" w:hAnsi="Arial" w:cs="Arial"/>
          <w:b/>
          <w:sz w:val="24"/>
          <w:szCs w:val="24"/>
        </w:rPr>
        <w:t xml:space="preserve">Muzikoterapeutická pohádka Mgr. Markéty Havlové – Kouzla bílého jednorožce </w:t>
      </w:r>
    </w:p>
    <w:p w14:paraId="5FCA859D" w14:textId="5149AF4D" w:rsidR="0041497A" w:rsidRDefault="0041497A" w:rsidP="0041497A">
      <w:pPr>
        <w:tabs>
          <w:tab w:val="left" w:pos="3615"/>
        </w:tabs>
        <w:spacing w:after="0"/>
        <w:jc w:val="both"/>
        <w:rPr>
          <w:rFonts w:ascii="Arial" w:hAnsi="Arial" w:cs="Arial"/>
          <w:b/>
          <w:sz w:val="24"/>
          <w:szCs w:val="24"/>
        </w:rPr>
      </w:pPr>
      <w:r>
        <w:rPr>
          <w:sz w:val="24"/>
          <w:szCs w:val="24"/>
        </w:rPr>
        <w:t>Vánoční adventní nálada a k tomu pohádka s kouzelnými motivy zaručily bezva zážitek.</w:t>
      </w:r>
    </w:p>
    <w:p w14:paraId="7774B492" w14:textId="2E8DB62D" w:rsidR="0041497A" w:rsidRDefault="0041497A" w:rsidP="0041497A">
      <w:pPr>
        <w:spacing w:after="0"/>
        <w:jc w:val="both"/>
        <w:rPr>
          <w:rFonts w:cstheme="minorHAnsi"/>
        </w:rPr>
      </w:pPr>
    </w:p>
    <w:p w14:paraId="0D92A841" w14:textId="77777777" w:rsidR="005A3B93" w:rsidRPr="000023D5" w:rsidRDefault="005A3B93" w:rsidP="0041497A">
      <w:pPr>
        <w:spacing w:after="0"/>
        <w:jc w:val="both"/>
        <w:rPr>
          <w:rFonts w:cstheme="minorHAnsi"/>
        </w:rPr>
      </w:pPr>
    </w:p>
    <w:p w14:paraId="53402B64" w14:textId="223680E0" w:rsidR="0041497A" w:rsidRDefault="0041497A" w:rsidP="0041497A">
      <w:pPr>
        <w:spacing w:after="0"/>
        <w:jc w:val="both"/>
        <w:rPr>
          <w:rFonts w:ascii="Arial" w:hAnsi="Arial" w:cs="Arial"/>
          <w:b/>
          <w:sz w:val="24"/>
          <w:szCs w:val="24"/>
        </w:rPr>
      </w:pPr>
      <w:r>
        <w:rPr>
          <w:rFonts w:ascii="Arial" w:hAnsi="Arial" w:cs="Arial"/>
          <w:b/>
          <w:sz w:val="24"/>
          <w:szCs w:val="24"/>
        </w:rPr>
        <w:t>8.12</w:t>
      </w:r>
      <w:r w:rsidRPr="002B19E1">
        <w:rPr>
          <w:rFonts w:ascii="Arial" w:hAnsi="Arial" w:cs="Arial"/>
          <w:b/>
          <w:sz w:val="24"/>
          <w:szCs w:val="24"/>
        </w:rPr>
        <w:t>.</w:t>
      </w:r>
      <w:r>
        <w:rPr>
          <w:rFonts w:ascii="Arial" w:hAnsi="Arial" w:cs="Arial"/>
          <w:b/>
          <w:sz w:val="24"/>
          <w:szCs w:val="24"/>
        </w:rPr>
        <w:t xml:space="preserve">  Advent</w:t>
      </w:r>
      <w:r w:rsidRPr="002B19E1">
        <w:rPr>
          <w:rFonts w:ascii="Arial" w:hAnsi="Arial" w:cs="Arial"/>
          <w:b/>
          <w:sz w:val="24"/>
          <w:szCs w:val="24"/>
        </w:rPr>
        <w:t xml:space="preserve"> </w:t>
      </w:r>
      <w:r>
        <w:rPr>
          <w:rFonts w:ascii="Arial" w:hAnsi="Arial" w:cs="Arial"/>
          <w:b/>
          <w:sz w:val="24"/>
          <w:szCs w:val="24"/>
        </w:rPr>
        <w:t xml:space="preserve">na zámku </w:t>
      </w:r>
    </w:p>
    <w:p w14:paraId="5FCD79F6" w14:textId="7B6FD889" w:rsidR="0041497A" w:rsidRDefault="008740DB" w:rsidP="0041497A">
      <w:pPr>
        <w:spacing w:after="0"/>
        <w:jc w:val="both"/>
        <w:rPr>
          <w:rFonts w:cstheme="minorHAnsi"/>
        </w:rPr>
      </w:pPr>
      <w:r>
        <w:rPr>
          <w:rFonts w:cstheme="minorHAnsi"/>
          <w:noProof/>
        </w:rPr>
        <w:drawing>
          <wp:anchor distT="0" distB="0" distL="114300" distR="114300" simplePos="0" relativeHeight="251636736" behindDoc="1" locked="0" layoutInCell="1" allowOverlap="1" wp14:anchorId="1228050B" wp14:editId="4BAE33C7">
            <wp:simplePos x="0" y="0"/>
            <wp:positionH relativeFrom="column">
              <wp:posOffset>2999105</wp:posOffset>
            </wp:positionH>
            <wp:positionV relativeFrom="paragraph">
              <wp:posOffset>181610</wp:posOffset>
            </wp:positionV>
            <wp:extent cx="2755900" cy="1837690"/>
            <wp:effectExtent l="0" t="0" r="0" b="0"/>
            <wp:wrapTight wrapText="bothSides">
              <wp:wrapPolygon edited="0">
                <wp:start x="8361" y="0"/>
                <wp:lineTo x="6570" y="672"/>
                <wp:lineTo x="2389" y="3135"/>
                <wp:lineTo x="1642" y="4926"/>
                <wp:lineTo x="299" y="7389"/>
                <wp:lineTo x="0" y="9852"/>
                <wp:lineTo x="0" y="11867"/>
                <wp:lineTo x="597" y="14554"/>
                <wp:lineTo x="597" y="15002"/>
                <wp:lineTo x="2837" y="18137"/>
                <wp:lineTo x="3135" y="18809"/>
                <wp:lineTo x="8063" y="21272"/>
                <wp:lineTo x="9556" y="21272"/>
                <wp:lineTo x="11945" y="21272"/>
                <wp:lineTo x="13438" y="21272"/>
                <wp:lineTo x="18365" y="18809"/>
                <wp:lineTo x="18664" y="18137"/>
                <wp:lineTo x="20903" y="15002"/>
                <wp:lineTo x="20903" y="14554"/>
                <wp:lineTo x="21500" y="11867"/>
                <wp:lineTo x="21500" y="9852"/>
                <wp:lineTo x="21351" y="7389"/>
                <wp:lineTo x="19858" y="4926"/>
                <wp:lineTo x="19261" y="3135"/>
                <wp:lineTo x="14931" y="672"/>
                <wp:lineTo x="13139" y="0"/>
                <wp:lineTo x="8361" y="0"/>
              </wp:wrapPolygon>
            </wp:wrapTight>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ázek 4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55900" cy="1837690"/>
                    </a:xfrm>
                    <a:prstGeom prst="ellipse">
                      <a:avLst/>
                    </a:prstGeom>
                    <a:ln>
                      <a:noFill/>
                    </a:ln>
                    <a:effectLst>
                      <a:softEdge rad="112500"/>
                    </a:effectLst>
                  </pic:spPr>
                </pic:pic>
              </a:graphicData>
            </a:graphic>
          </wp:anchor>
        </w:drawing>
      </w:r>
      <w:r w:rsidR="0041497A" w:rsidRPr="00E775D7">
        <w:rPr>
          <w:rFonts w:cstheme="minorHAnsi"/>
        </w:rPr>
        <w:t>Každoročním spoluorganizátorem vánočního setkání našich spoluobčanů je také knihovna. Zajišťuje tvořivé dílny v malém zámku čp. 5 za spoluprác</w:t>
      </w:r>
      <w:r w:rsidR="0041497A">
        <w:rPr>
          <w:rFonts w:cstheme="minorHAnsi"/>
        </w:rPr>
        <w:t>e</w:t>
      </w:r>
      <w:r w:rsidR="0041497A" w:rsidRPr="00E775D7">
        <w:rPr>
          <w:rFonts w:cstheme="minorHAnsi"/>
        </w:rPr>
        <w:t xml:space="preserve"> rodičů z kmene Trilobit. </w:t>
      </w:r>
      <w:r w:rsidR="0041497A">
        <w:rPr>
          <w:rFonts w:cstheme="minorHAnsi"/>
        </w:rPr>
        <w:t xml:space="preserve">Další úkol pro knihovnu je zajištění živého betlému, tady opět pomůže Trilobit, tentokrát jeho členové z řad dětí.   Živá scénka o putování koně, slona a velblouda v podání </w:t>
      </w:r>
      <w:proofErr w:type="spellStart"/>
      <w:r w:rsidR="0041497A">
        <w:rPr>
          <w:rFonts w:cstheme="minorHAnsi"/>
        </w:rPr>
        <w:t>Trilodivadla</w:t>
      </w:r>
      <w:proofErr w:type="spellEnd"/>
      <w:r w:rsidR="0041497A">
        <w:rPr>
          <w:rFonts w:cstheme="minorHAnsi"/>
        </w:rPr>
        <w:t xml:space="preserve"> nás všechny rozesmála.  Knihovna také uspořádala spolu se základní školou výstavu adventních kalendářů. </w:t>
      </w:r>
    </w:p>
    <w:p w14:paraId="0CD301B3" w14:textId="77777777" w:rsidR="005A3B93" w:rsidRDefault="005A3B93" w:rsidP="0041497A">
      <w:pPr>
        <w:spacing w:after="0"/>
        <w:jc w:val="both"/>
        <w:rPr>
          <w:rFonts w:cstheme="minorHAnsi"/>
        </w:rPr>
      </w:pPr>
    </w:p>
    <w:p w14:paraId="68CCBC04" w14:textId="77777777" w:rsidR="0041497A" w:rsidRDefault="0041497A" w:rsidP="0041497A">
      <w:pPr>
        <w:spacing w:after="0"/>
        <w:jc w:val="both"/>
        <w:rPr>
          <w:rFonts w:cstheme="minorHAnsi"/>
        </w:rPr>
      </w:pPr>
    </w:p>
    <w:p w14:paraId="1155C3A4" w14:textId="59451DBD" w:rsidR="0041497A" w:rsidRPr="002B19E1" w:rsidRDefault="005A3B93" w:rsidP="0041497A">
      <w:pPr>
        <w:spacing w:after="0"/>
        <w:jc w:val="both"/>
        <w:rPr>
          <w:rFonts w:ascii="Arial" w:hAnsi="Arial" w:cs="Arial"/>
          <w:b/>
          <w:sz w:val="24"/>
          <w:szCs w:val="24"/>
        </w:rPr>
      </w:pPr>
      <w:r>
        <w:rPr>
          <w:noProof/>
        </w:rPr>
        <w:drawing>
          <wp:anchor distT="0" distB="0" distL="114300" distR="114300" simplePos="0" relativeHeight="251563008" behindDoc="1" locked="0" layoutInCell="1" allowOverlap="1" wp14:anchorId="1485860B" wp14:editId="3A918388">
            <wp:simplePos x="0" y="0"/>
            <wp:positionH relativeFrom="column">
              <wp:posOffset>4910455</wp:posOffset>
            </wp:positionH>
            <wp:positionV relativeFrom="paragraph">
              <wp:posOffset>203835</wp:posOffset>
            </wp:positionV>
            <wp:extent cx="742950" cy="1097280"/>
            <wp:effectExtent l="0" t="0" r="0" b="0"/>
            <wp:wrapTight wrapText="bothSides">
              <wp:wrapPolygon edited="0">
                <wp:start x="0" y="0"/>
                <wp:lineTo x="0" y="21375"/>
                <wp:lineTo x="21046" y="21375"/>
                <wp:lineTo x="21046" y="0"/>
                <wp:lineTo x="0" y="0"/>
              </wp:wrapPolygon>
            </wp:wrapTight>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ek 2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42950" cy="1097280"/>
                    </a:xfrm>
                    <a:prstGeom prst="rect">
                      <a:avLst/>
                    </a:prstGeom>
                  </pic:spPr>
                </pic:pic>
              </a:graphicData>
            </a:graphic>
            <wp14:sizeRelH relativeFrom="margin">
              <wp14:pctWidth>0</wp14:pctWidth>
            </wp14:sizeRelH>
            <wp14:sizeRelV relativeFrom="margin">
              <wp14:pctHeight>0</wp14:pctHeight>
            </wp14:sizeRelV>
          </wp:anchor>
        </w:drawing>
      </w:r>
      <w:r w:rsidR="0041497A" w:rsidRPr="002B19E1">
        <w:rPr>
          <w:rFonts w:ascii="Arial" w:hAnsi="Arial" w:cs="Arial"/>
          <w:b/>
          <w:sz w:val="24"/>
          <w:szCs w:val="24"/>
        </w:rPr>
        <w:t>1. – 24.12.  Adventní hra Světýlka</w:t>
      </w:r>
    </w:p>
    <w:p w14:paraId="223F2A6B" w14:textId="7AB6FE42" w:rsidR="0041497A" w:rsidRDefault="0041497A" w:rsidP="0041497A">
      <w:pPr>
        <w:jc w:val="both"/>
      </w:pPr>
      <w:r w:rsidRPr="00840906">
        <w:t>Adventní hra Světýlka pro děti</w:t>
      </w:r>
      <w:r>
        <w:t xml:space="preserve"> </w:t>
      </w:r>
      <w:r w:rsidRPr="00840906">
        <w:t xml:space="preserve"> </w:t>
      </w:r>
      <w:r>
        <w:t>(</w:t>
      </w:r>
      <w:r w:rsidRPr="00840906">
        <w:t>a vlastně i pro rodiče</w:t>
      </w:r>
      <w:r>
        <w:t>)</w:t>
      </w:r>
      <w:r w:rsidRPr="00840906">
        <w:t xml:space="preserve"> prob</w:t>
      </w:r>
      <w:r>
        <w:t xml:space="preserve">íhala </w:t>
      </w:r>
      <w:r w:rsidRPr="00840906">
        <w:t>ve spolupráci s LLM – kmenem Trilobit</w:t>
      </w:r>
      <w:r>
        <w:t xml:space="preserve">. Letos pro tuto hru napsali příznivci knihovny 6 originálních vánočních příběhů, které si děti postupně odnášely za nalezená světýlka.  Nápovědu, </w:t>
      </w:r>
      <w:r>
        <w:lastRenderedPageBreak/>
        <w:t>kde světýlka každý den hledat, našly děti v </w:t>
      </w:r>
      <w:proofErr w:type="spellStart"/>
      <w:r>
        <w:t>knihobudce</w:t>
      </w:r>
      <w:proofErr w:type="spellEnd"/>
      <w:r>
        <w:t xml:space="preserve">. </w:t>
      </w:r>
      <w:r w:rsidRPr="00840906">
        <w:t xml:space="preserve"> </w:t>
      </w:r>
      <w:r>
        <w:t xml:space="preserve">Celou hru jsme ukončili na Štědrý den odpoledne na malém zámku čp. 5 s dárky pro děti a občerstvením pro rodiče. </w:t>
      </w:r>
    </w:p>
    <w:p w14:paraId="73605BFA" w14:textId="77777777" w:rsidR="005A3B93" w:rsidRDefault="005A3B93" w:rsidP="0041497A">
      <w:pPr>
        <w:spacing w:after="0"/>
        <w:jc w:val="both"/>
        <w:rPr>
          <w:rFonts w:ascii="Arial" w:hAnsi="Arial" w:cs="Arial"/>
          <w:b/>
          <w:sz w:val="24"/>
          <w:szCs w:val="24"/>
        </w:rPr>
      </w:pPr>
    </w:p>
    <w:p w14:paraId="1867BBD4" w14:textId="704071F3" w:rsidR="0041497A" w:rsidRPr="002B19E1" w:rsidRDefault="0041497A" w:rsidP="0041497A">
      <w:pPr>
        <w:spacing w:after="0"/>
        <w:jc w:val="both"/>
        <w:rPr>
          <w:rFonts w:ascii="Arial" w:hAnsi="Arial" w:cs="Arial"/>
          <w:b/>
          <w:sz w:val="24"/>
          <w:szCs w:val="24"/>
        </w:rPr>
      </w:pPr>
      <w:r w:rsidRPr="002B19E1">
        <w:rPr>
          <w:rFonts w:ascii="Arial" w:hAnsi="Arial" w:cs="Arial"/>
          <w:b/>
          <w:sz w:val="24"/>
          <w:szCs w:val="24"/>
        </w:rPr>
        <w:t>Klub deskových her</w:t>
      </w:r>
    </w:p>
    <w:p w14:paraId="5E9D737A" w14:textId="1D705F0F" w:rsidR="0041497A" w:rsidRDefault="0041497A" w:rsidP="0041497A">
      <w:pPr>
        <w:spacing w:after="0"/>
        <w:jc w:val="both"/>
        <w:rPr>
          <w:rFonts w:ascii="Arial" w:hAnsi="Arial" w:cs="Arial"/>
          <w:sz w:val="20"/>
          <w:szCs w:val="20"/>
        </w:rPr>
      </w:pPr>
      <w:r>
        <w:rPr>
          <w:rFonts w:ascii="Arial" w:hAnsi="Arial" w:cs="Arial"/>
          <w:sz w:val="20"/>
          <w:szCs w:val="20"/>
        </w:rPr>
        <w:t xml:space="preserve">Celý letošní rok pokračoval Klub deskových her každý čtvrtek od 14:00 do 18:00, s výjimkou letních prázdnin.  Hráli jsme nespočet různých deskových her od náročných typu Osadníci z Katanu až po ty rychlé a svými pravidly jednoduché jako jsou </w:t>
      </w:r>
      <w:proofErr w:type="spellStart"/>
      <w:r>
        <w:rPr>
          <w:rFonts w:ascii="Arial" w:hAnsi="Arial" w:cs="Arial"/>
          <w:sz w:val="20"/>
          <w:szCs w:val="20"/>
        </w:rPr>
        <w:t>Dobble</w:t>
      </w:r>
      <w:proofErr w:type="spellEnd"/>
      <w:r>
        <w:rPr>
          <w:rFonts w:ascii="Arial" w:hAnsi="Arial" w:cs="Arial"/>
          <w:sz w:val="20"/>
          <w:szCs w:val="20"/>
        </w:rPr>
        <w:t xml:space="preserve"> a </w:t>
      </w:r>
      <w:proofErr w:type="spellStart"/>
      <w:r>
        <w:rPr>
          <w:rFonts w:ascii="Arial" w:hAnsi="Arial" w:cs="Arial"/>
          <w:sz w:val="20"/>
          <w:szCs w:val="20"/>
        </w:rPr>
        <w:t>Tik..Tak..Bum</w:t>
      </w:r>
      <w:proofErr w:type="spellEnd"/>
      <w:r>
        <w:rPr>
          <w:rFonts w:ascii="Arial" w:hAnsi="Arial" w:cs="Arial"/>
          <w:sz w:val="20"/>
          <w:szCs w:val="20"/>
        </w:rPr>
        <w:t xml:space="preserve">! </w:t>
      </w:r>
    </w:p>
    <w:p w14:paraId="596409C0" w14:textId="52B58AD1" w:rsidR="0041497A" w:rsidRDefault="0041497A" w:rsidP="0041497A">
      <w:pPr>
        <w:spacing w:after="0"/>
        <w:jc w:val="both"/>
        <w:rPr>
          <w:rFonts w:ascii="Arial" w:hAnsi="Arial" w:cs="Arial"/>
          <w:sz w:val="20"/>
          <w:szCs w:val="20"/>
        </w:rPr>
      </w:pPr>
    </w:p>
    <w:p w14:paraId="199B5DA7" w14:textId="77777777" w:rsidR="005A3B93" w:rsidRDefault="005A3B93" w:rsidP="0041497A">
      <w:pPr>
        <w:spacing w:after="0"/>
        <w:jc w:val="both"/>
        <w:rPr>
          <w:rFonts w:ascii="Arial" w:hAnsi="Arial" w:cs="Arial"/>
          <w:sz w:val="20"/>
          <w:szCs w:val="20"/>
        </w:rPr>
      </w:pPr>
    </w:p>
    <w:p w14:paraId="6DD7034F" w14:textId="77777777" w:rsidR="0041497A" w:rsidRPr="008F29EA" w:rsidRDefault="0041497A" w:rsidP="0041497A">
      <w:pPr>
        <w:spacing w:after="0"/>
        <w:jc w:val="both"/>
        <w:rPr>
          <w:rFonts w:ascii="Arial" w:hAnsi="Arial" w:cs="Arial"/>
          <w:b/>
          <w:sz w:val="24"/>
          <w:szCs w:val="24"/>
        </w:rPr>
      </w:pPr>
      <w:r w:rsidRPr="008F29EA">
        <w:rPr>
          <w:rFonts w:ascii="Arial" w:hAnsi="Arial" w:cs="Arial"/>
          <w:b/>
          <w:sz w:val="24"/>
          <w:szCs w:val="24"/>
        </w:rPr>
        <w:t>Pravidelné výpůjčky pro žáky ZŠ Choltice</w:t>
      </w:r>
    </w:p>
    <w:p w14:paraId="6CA6D180" w14:textId="337F5D8B" w:rsidR="0041497A" w:rsidRDefault="0041497A" w:rsidP="0041497A">
      <w:pPr>
        <w:spacing w:after="0"/>
        <w:jc w:val="both"/>
        <w:rPr>
          <w:rFonts w:ascii="Arial" w:hAnsi="Arial" w:cs="Arial"/>
          <w:sz w:val="20"/>
          <w:szCs w:val="20"/>
        </w:rPr>
      </w:pPr>
      <w:r>
        <w:rPr>
          <w:rFonts w:ascii="Arial" w:hAnsi="Arial" w:cs="Arial"/>
          <w:sz w:val="20"/>
          <w:szCs w:val="20"/>
        </w:rPr>
        <w:t>Několikrát do roka vyjíždí naše knihovna do ZŠ Choltice a v jednotlivých třídách od 2. třídy prvního  stupně žákům nabízí knihy z fondu naší knihovny. Forma knihovny „až do domu“ je trochu náročnější na přípravu, ale získání nových čtenářů za to stojí. Vytváří se tím větší pouto mezi dětmi a knihovníkem. Často se stává, že při náhodném setkání v knihovně, v obci nebo ve škole děti radostně sdělují, jakou knihu právě čtou, jaký příběh je a nebo na které straně už čtou. To je bezva pocit!!!</w:t>
      </w:r>
    </w:p>
    <w:p w14:paraId="56C0199A" w14:textId="77777777" w:rsidR="0041497A" w:rsidRDefault="0041497A" w:rsidP="0041497A">
      <w:pPr>
        <w:spacing w:after="0"/>
        <w:jc w:val="both"/>
        <w:rPr>
          <w:rFonts w:ascii="Arial" w:hAnsi="Arial" w:cs="Arial"/>
          <w:sz w:val="20"/>
          <w:szCs w:val="20"/>
        </w:rPr>
      </w:pPr>
    </w:p>
    <w:p w14:paraId="44BA0096" w14:textId="77777777" w:rsidR="005A3B93" w:rsidRDefault="005A3B93" w:rsidP="0041497A">
      <w:pPr>
        <w:spacing w:after="0"/>
        <w:jc w:val="both"/>
        <w:rPr>
          <w:rFonts w:ascii="Arial" w:hAnsi="Arial" w:cs="Arial"/>
          <w:b/>
          <w:sz w:val="24"/>
          <w:szCs w:val="24"/>
        </w:rPr>
      </w:pPr>
    </w:p>
    <w:p w14:paraId="22A31DC3" w14:textId="78648E74" w:rsidR="0041497A" w:rsidRPr="00944D88" w:rsidRDefault="0041497A" w:rsidP="0041497A">
      <w:pPr>
        <w:spacing w:after="0"/>
        <w:jc w:val="both"/>
        <w:rPr>
          <w:rFonts w:ascii="Arial" w:hAnsi="Arial" w:cs="Arial"/>
          <w:b/>
          <w:sz w:val="24"/>
          <w:szCs w:val="24"/>
        </w:rPr>
      </w:pPr>
      <w:r w:rsidRPr="00944D88">
        <w:rPr>
          <w:rFonts w:ascii="Arial" w:hAnsi="Arial" w:cs="Arial"/>
          <w:b/>
          <w:sz w:val="24"/>
          <w:szCs w:val="24"/>
        </w:rPr>
        <w:t>Pravidelné výpůjčky pro obyvatele penzionu „V Lipkách“</w:t>
      </w:r>
    </w:p>
    <w:p w14:paraId="66B97C22" w14:textId="0905B0E9" w:rsidR="0041497A" w:rsidRDefault="0041497A" w:rsidP="0041497A">
      <w:pPr>
        <w:spacing w:after="0"/>
        <w:jc w:val="both"/>
        <w:rPr>
          <w:rFonts w:ascii="Arial" w:hAnsi="Arial" w:cs="Arial"/>
          <w:sz w:val="20"/>
          <w:szCs w:val="20"/>
        </w:rPr>
      </w:pPr>
      <w:r>
        <w:rPr>
          <w:rFonts w:ascii="Arial" w:hAnsi="Arial" w:cs="Arial"/>
          <w:sz w:val="20"/>
          <w:szCs w:val="20"/>
        </w:rPr>
        <w:t xml:space="preserve">Jednou do měsíce navštěvuje knihovna s výběrem knih obyvatele penzionu. Čtenářů, pravda není mnoho, ale kdyby návštěvy měly sloužit jen pro jednu obyvatelku, která už téměř nevychází a návštěva knihovníka je jí zpestřením, má to smysl. </w:t>
      </w:r>
    </w:p>
    <w:p w14:paraId="74DC0A53" w14:textId="77777777" w:rsidR="0041497A" w:rsidRDefault="0041497A" w:rsidP="0041497A">
      <w:pPr>
        <w:spacing w:after="0"/>
        <w:jc w:val="both"/>
        <w:rPr>
          <w:rFonts w:ascii="Arial" w:hAnsi="Arial" w:cs="Arial"/>
          <w:sz w:val="20"/>
          <w:szCs w:val="20"/>
        </w:rPr>
      </w:pPr>
    </w:p>
    <w:p w14:paraId="7C1DE1CF" w14:textId="77777777" w:rsidR="005A3B93" w:rsidRDefault="005A3B93" w:rsidP="0041497A">
      <w:pPr>
        <w:spacing w:after="0"/>
        <w:jc w:val="both"/>
        <w:rPr>
          <w:rFonts w:ascii="Arial" w:hAnsi="Arial" w:cs="Arial"/>
          <w:b/>
          <w:sz w:val="24"/>
          <w:szCs w:val="24"/>
        </w:rPr>
      </w:pPr>
    </w:p>
    <w:p w14:paraId="38851A86" w14:textId="2EB54B7E" w:rsidR="0041497A" w:rsidRDefault="0041497A" w:rsidP="0041497A">
      <w:pPr>
        <w:spacing w:after="0"/>
        <w:jc w:val="both"/>
        <w:rPr>
          <w:rFonts w:ascii="Arial" w:hAnsi="Arial" w:cs="Arial"/>
          <w:b/>
          <w:sz w:val="24"/>
          <w:szCs w:val="24"/>
        </w:rPr>
      </w:pPr>
      <w:r w:rsidRPr="00616BAC">
        <w:rPr>
          <w:rFonts w:ascii="Arial" w:hAnsi="Arial" w:cs="Arial"/>
          <w:b/>
          <w:sz w:val="24"/>
          <w:szCs w:val="24"/>
        </w:rPr>
        <w:t xml:space="preserve">Předčtenářská gramotnost pro Mateřskou školku Choltice </w:t>
      </w:r>
    </w:p>
    <w:p w14:paraId="655750A2" w14:textId="07C66DF6" w:rsidR="0041497A" w:rsidRDefault="0041497A" w:rsidP="0041497A">
      <w:pPr>
        <w:spacing w:after="0"/>
        <w:jc w:val="both"/>
        <w:rPr>
          <w:rFonts w:cstheme="minorHAnsi"/>
        </w:rPr>
      </w:pPr>
      <w:r w:rsidRPr="00246530">
        <w:rPr>
          <w:rFonts w:cstheme="minorHAnsi"/>
        </w:rPr>
        <w:t xml:space="preserve">Pokračovali jsme celý rok spoluprací s  Mateřskou školou Choltice na projektu předčtenářské gramotnosti. Setkávali jsme se pravidelně skoro každý měsíc nad nejrůznějšími knižními příběhy. Čtení je pro předškoláky moc důležité, snažíme se lekce připravovat zábavnou formou, plnou her a drobných úkolů, abychom čtení přiblížili jako velké dobrodružství, které na nás v knihách čeká. </w:t>
      </w:r>
    </w:p>
    <w:p w14:paraId="61BD3B67" w14:textId="4E6DBFD6" w:rsidR="0041497A" w:rsidRDefault="0041497A" w:rsidP="0041497A">
      <w:pPr>
        <w:spacing w:after="0"/>
        <w:jc w:val="both"/>
        <w:rPr>
          <w:rFonts w:cstheme="minorHAnsi"/>
        </w:rPr>
      </w:pPr>
    </w:p>
    <w:p w14:paraId="339CD57B" w14:textId="093FB815" w:rsidR="0041497A" w:rsidRDefault="0041497A" w:rsidP="0041497A">
      <w:pPr>
        <w:spacing w:after="0"/>
        <w:jc w:val="both"/>
        <w:rPr>
          <w:rFonts w:cstheme="minorHAnsi"/>
        </w:rPr>
      </w:pPr>
      <w:r>
        <w:rPr>
          <w:rFonts w:cstheme="minorHAnsi"/>
        </w:rPr>
        <w:t xml:space="preserve">Základní škola každý rok zve okolní školky na návštěvu, aby se děti lépe seznámily s prostředím a  také, aby měly chuť naši školu navštěvovat.   Knihovna tento rok přispěla programem pro děti z lekcí předčtenářské gramotnosti.  </w:t>
      </w:r>
    </w:p>
    <w:p w14:paraId="22B69B37" w14:textId="77777777" w:rsidR="0041497A" w:rsidRPr="00246530" w:rsidRDefault="0041497A" w:rsidP="0041497A">
      <w:pPr>
        <w:spacing w:after="0"/>
        <w:jc w:val="both"/>
        <w:rPr>
          <w:rFonts w:cstheme="minorHAnsi"/>
        </w:rPr>
      </w:pPr>
    </w:p>
    <w:p w14:paraId="526D440D" w14:textId="2B39590E" w:rsidR="0041497A" w:rsidRDefault="0041497A" w:rsidP="0041497A">
      <w:pPr>
        <w:spacing w:after="0"/>
        <w:jc w:val="both"/>
        <w:rPr>
          <w:rFonts w:ascii="Arial" w:hAnsi="Arial" w:cs="Arial"/>
        </w:rPr>
      </w:pPr>
    </w:p>
    <w:p w14:paraId="44D893F8" w14:textId="46BC0BB6" w:rsidR="0041497A" w:rsidRDefault="0041497A" w:rsidP="0041497A">
      <w:pPr>
        <w:spacing w:after="0"/>
        <w:jc w:val="both"/>
        <w:rPr>
          <w:rFonts w:ascii="Arial" w:hAnsi="Arial" w:cs="Arial"/>
          <w:b/>
          <w:sz w:val="24"/>
          <w:szCs w:val="24"/>
        </w:rPr>
      </w:pPr>
      <w:r w:rsidRPr="00246530">
        <w:rPr>
          <w:rFonts w:ascii="Arial" w:hAnsi="Arial" w:cs="Arial"/>
          <w:b/>
          <w:sz w:val="24"/>
          <w:szCs w:val="24"/>
        </w:rPr>
        <w:t xml:space="preserve">Čtenářská gramotnost pro Základní školu Choltice </w:t>
      </w:r>
    </w:p>
    <w:p w14:paraId="43B1647D" w14:textId="633AE44F" w:rsidR="0041497A" w:rsidRDefault="0041497A" w:rsidP="0041497A">
      <w:pPr>
        <w:spacing w:after="0"/>
        <w:jc w:val="both"/>
        <w:rPr>
          <w:rFonts w:cstheme="minorHAnsi"/>
        </w:rPr>
      </w:pPr>
      <w:r>
        <w:rPr>
          <w:rFonts w:cstheme="minorHAnsi"/>
        </w:rPr>
        <w:t xml:space="preserve">V tomto roce jsme uspořádali lekce čtenářské gramotnosti pro žáky prvních tříd. Pro žáky třetích tříd jsme připravili program s knihami Astrid Lindgrenové.  Pro žáky 6. třídy vznikl program „Pravěk“ do hodin dějepisu, samozřejmě s úryvky knih s pravěkou tematikou.  </w:t>
      </w:r>
    </w:p>
    <w:p w14:paraId="0768EF9F" w14:textId="30671437" w:rsidR="0041497A" w:rsidRDefault="0041497A" w:rsidP="0041497A">
      <w:pPr>
        <w:spacing w:after="0"/>
        <w:jc w:val="both"/>
        <w:rPr>
          <w:rFonts w:cstheme="minorHAnsi"/>
        </w:rPr>
      </w:pPr>
    </w:p>
    <w:p w14:paraId="627C5168" w14:textId="77777777" w:rsidR="005A3B93" w:rsidRDefault="005A3B93" w:rsidP="0041497A">
      <w:pPr>
        <w:spacing w:after="0"/>
        <w:jc w:val="both"/>
        <w:rPr>
          <w:rFonts w:ascii="Arial" w:hAnsi="Arial" w:cs="Arial"/>
          <w:b/>
          <w:sz w:val="24"/>
          <w:szCs w:val="24"/>
        </w:rPr>
      </w:pPr>
    </w:p>
    <w:p w14:paraId="5FBD62ED" w14:textId="0D94AC65" w:rsidR="0041497A" w:rsidRPr="003C7037" w:rsidRDefault="005A3B93" w:rsidP="0041497A">
      <w:pPr>
        <w:spacing w:after="0"/>
        <w:jc w:val="both"/>
        <w:rPr>
          <w:rFonts w:ascii="Arial" w:hAnsi="Arial" w:cs="Arial"/>
          <w:b/>
          <w:sz w:val="24"/>
          <w:szCs w:val="24"/>
        </w:rPr>
      </w:pPr>
      <w:r>
        <w:rPr>
          <w:rFonts w:cstheme="minorHAnsi"/>
          <w:noProof/>
        </w:rPr>
        <w:drawing>
          <wp:anchor distT="0" distB="0" distL="114300" distR="114300" simplePos="0" relativeHeight="251630592" behindDoc="1" locked="0" layoutInCell="1" allowOverlap="1" wp14:anchorId="12966DE6" wp14:editId="5EC062D4">
            <wp:simplePos x="0" y="0"/>
            <wp:positionH relativeFrom="column">
              <wp:posOffset>3259455</wp:posOffset>
            </wp:positionH>
            <wp:positionV relativeFrom="paragraph">
              <wp:posOffset>41910</wp:posOffset>
            </wp:positionV>
            <wp:extent cx="2444750" cy="1624965"/>
            <wp:effectExtent l="0" t="0" r="0" b="0"/>
            <wp:wrapTight wrapText="bothSides">
              <wp:wrapPolygon edited="0">
                <wp:start x="0" y="0"/>
                <wp:lineTo x="0" y="21271"/>
                <wp:lineTo x="21376" y="21271"/>
                <wp:lineTo x="21376" y="0"/>
                <wp:lineTo x="0" y="0"/>
              </wp:wrapPolygon>
            </wp:wrapTight>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ázek 4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44750" cy="1624965"/>
                    </a:xfrm>
                    <a:prstGeom prst="rect">
                      <a:avLst/>
                    </a:prstGeom>
                  </pic:spPr>
                </pic:pic>
              </a:graphicData>
            </a:graphic>
            <wp14:sizeRelH relativeFrom="margin">
              <wp14:pctWidth>0</wp14:pctWidth>
            </wp14:sizeRelH>
            <wp14:sizeRelV relativeFrom="margin">
              <wp14:pctHeight>0</wp14:pctHeight>
            </wp14:sizeRelV>
          </wp:anchor>
        </w:drawing>
      </w:r>
      <w:r w:rsidR="0041497A" w:rsidRPr="003C7037">
        <w:rPr>
          <w:rFonts w:ascii="Arial" w:hAnsi="Arial" w:cs="Arial"/>
          <w:b/>
          <w:sz w:val="24"/>
          <w:szCs w:val="24"/>
        </w:rPr>
        <w:t xml:space="preserve">Dětský klub </w:t>
      </w:r>
      <w:proofErr w:type="spellStart"/>
      <w:r w:rsidR="0041497A" w:rsidRPr="003C7037">
        <w:rPr>
          <w:rFonts w:ascii="Arial" w:hAnsi="Arial" w:cs="Arial"/>
          <w:b/>
          <w:sz w:val="24"/>
          <w:szCs w:val="24"/>
        </w:rPr>
        <w:t>Choltík</w:t>
      </w:r>
      <w:proofErr w:type="spellEnd"/>
      <w:r w:rsidR="0041497A" w:rsidRPr="003C7037">
        <w:rPr>
          <w:rFonts w:ascii="Arial" w:hAnsi="Arial" w:cs="Arial"/>
          <w:b/>
          <w:sz w:val="24"/>
          <w:szCs w:val="24"/>
        </w:rPr>
        <w:t xml:space="preserve"> </w:t>
      </w:r>
    </w:p>
    <w:p w14:paraId="7F8918D4" w14:textId="29E692A6" w:rsidR="0041497A" w:rsidRPr="001A774C" w:rsidRDefault="0041497A" w:rsidP="0041497A">
      <w:pPr>
        <w:spacing w:after="0"/>
        <w:jc w:val="both"/>
        <w:rPr>
          <w:rFonts w:cstheme="minorHAnsi"/>
        </w:rPr>
      </w:pPr>
      <w:r>
        <w:rPr>
          <w:rFonts w:cstheme="minorHAnsi"/>
        </w:rPr>
        <w:t xml:space="preserve">Dětský klub měl v letošním roce svoje pevné místo v programu naší knihovny. Od září jsme trochu začínali „znovu“, ale tak to zřejmě bude skoro každý další rok. Děti odcházejí do školy a maminky do práce. Doufám, že se najde vždy ochotná maminka, která naše setkání </w:t>
      </w:r>
      <w:r>
        <w:rPr>
          <w:rFonts w:cstheme="minorHAnsi"/>
        </w:rPr>
        <w:lastRenderedPageBreak/>
        <w:t>pomůže spoluorganizovat. Pro letošní a příští rok je to Mgr. Alžběta Hrdá. Klub probíhá každý čtvrtek od 10:00 do 11:30 a první čtvrtek v měsíci se od září scházíme i v tělocvičně (z důvodu školní výuky začínáme již v 8:30).</w:t>
      </w:r>
      <w:r w:rsidRPr="001A774C">
        <w:rPr>
          <w:rFonts w:cstheme="minorHAnsi"/>
        </w:rPr>
        <w:t xml:space="preserve"> V programu najdete </w:t>
      </w:r>
      <w:proofErr w:type="spellStart"/>
      <w:r w:rsidRPr="001A774C">
        <w:rPr>
          <w:rFonts w:cstheme="minorHAnsi"/>
        </w:rPr>
        <w:t>cvičeníčko</w:t>
      </w:r>
      <w:proofErr w:type="spellEnd"/>
      <w:r w:rsidRPr="001A774C">
        <w:rPr>
          <w:rFonts w:cstheme="minorHAnsi"/>
        </w:rPr>
        <w:t xml:space="preserve">, písničky, hry, tvoření a také nesmíme zapomenout na svačinky. Do knihovny jsme  v posledních letech pořídili spoustu didaktických pomůcek, her, stavebnic, které během </w:t>
      </w:r>
      <w:proofErr w:type="spellStart"/>
      <w:r w:rsidRPr="001A774C">
        <w:rPr>
          <w:rFonts w:cstheme="minorHAnsi"/>
        </w:rPr>
        <w:t>Choltíku</w:t>
      </w:r>
      <w:proofErr w:type="spellEnd"/>
      <w:r w:rsidRPr="001A774C">
        <w:rPr>
          <w:rFonts w:cstheme="minorHAnsi"/>
        </w:rPr>
        <w:t xml:space="preserve"> děti rády využívají. </w:t>
      </w:r>
    </w:p>
    <w:p w14:paraId="498A6B16" w14:textId="77777777" w:rsidR="0041497A" w:rsidRDefault="0041497A" w:rsidP="0041497A">
      <w:pPr>
        <w:spacing w:after="0"/>
        <w:jc w:val="both"/>
        <w:rPr>
          <w:rFonts w:cstheme="minorHAnsi"/>
        </w:rPr>
      </w:pPr>
    </w:p>
    <w:p w14:paraId="2506CA53" w14:textId="77777777" w:rsidR="0041497A" w:rsidRDefault="0041497A" w:rsidP="0041497A">
      <w:pPr>
        <w:spacing w:before="240" w:after="0" w:line="240" w:lineRule="auto"/>
        <w:rPr>
          <w:rFonts w:ascii="Arial" w:eastAsia="Times New Roman" w:hAnsi="Arial" w:cs="Arial"/>
          <w:b/>
          <w:color w:val="000000"/>
          <w:sz w:val="24"/>
          <w:szCs w:val="24"/>
          <w:lang w:eastAsia="cs-CZ"/>
        </w:rPr>
      </w:pPr>
      <w:proofErr w:type="spellStart"/>
      <w:r>
        <w:rPr>
          <w:rFonts w:ascii="Arial" w:eastAsia="Times New Roman" w:hAnsi="Arial" w:cs="Arial"/>
          <w:b/>
          <w:color w:val="000000"/>
          <w:sz w:val="24"/>
          <w:szCs w:val="24"/>
          <w:lang w:eastAsia="cs-CZ"/>
        </w:rPr>
        <w:t>Knihobudka</w:t>
      </w:r>
      <w:proofErr w:type="spellEnd"/>
    </w:p>
    <w:p w14:paraId="108C99DD" w14:textId="77777777" w:rsidR="0041497A" w:rsidRDefault="0041497A" w:rsidP="0041497A">
      <w:pPr>
        <w:spacing w:after="0"/>
        <w:jc w:val="both"/>
        <w:rPr>
          <w:rFonts w:ascii="Calibri" w:eastAsia="Times New Roman" w:hAnsi="Calibri" w:cs="Calibri"/>
          <w:color w:val="000000"/>
          <w:sz w:val="24"/>
          <w:szCs w:val="24"/>
          <w:lang w:eastAsia="cs-CZ"/>
        </w:rPr>
      </w:pPr>
      <w:proofErr w:type="spellStart"/>
      <w:r>
        <w:rPr>
          <w:rFonts w:ascii="Calibri" w:eastAsia="Times New Roman" w:hAnsi="Calibri" w:cs="Calibri"/>
          <w:color w:val="000000"/>
          <w:sz w:val="24"/>
          <w:szCs w:val="24"/>
          <w:lang w:eastAsia="cs-CZ"/>
        </w:rPr>
        <w:t>Knihobudka</w:t>
      </w:r>
      <w:proofErr w:type="spellEnd"/>
      <w:r>
        <w:rPr>
          <w:rFonts w:ascii="Calibri" w:eastAsia="Times New Roman" w:hAnsi="Calibri" w:cs="Calibri"/>
          <w:color w:val="000000"/>
          <w:sz w:val="24"/>
          <w:szCs w:val="24"/>
          <w:lang w:eastAsia="cs-CZ"/>
        </w:rPr>
        <w:t xml:space="preserve"> vesele funguje a všechny nás překvapuje svým pestrým životem. Během celého roku nedošlo v budce k žádnému vandalismu a stačí knihy jen občas přerovnat, upravit, regály a budku umýt a zase nás slouží. Jen předvánoční úklid přinesl doslova nával knih, které jsme na čas umístili ve skladu a vrátíme je </w:t>
      </w:r>
      <w:proofErr w:type="spellStart"/>
      <w:r>
        <w:rPr>
          <w:rFonts w:ascii="Calibri" w:eastAsia="Times New Roman" w:hAnsi="Calibri" w:cs="Calibri"/>
          <w:color w:val="000000"/>
          <w:sz w:val="24"/>
          <w:szCs w:val="24"/>
          <w:lang w:eastAsia="cs-CZ"/>
        </w:rPr>
        <w:t>knihobudce</w:t>
      </w:r>
      <w:proofErr w:type="spellEnd"/>
      <w:r>
        <w:rPr>
          <w:rFonts w:ascii="Calibri" w:eastAsia="Times New Roman" w:hAnsi="Calibri" w:cs="Calibri"/>
          <w:color w:val="000000"/>
          <w:sz w:val="24"/>
          <w:szCs w:val="24"/>
          <w:lang w:eastAsia="cs-CZ"/>
        </w:rPr>
        <w:t xml:space="preserve"> postupně. </w:t>
      </w:r>
      <w:proofErr w:type="spellStart"/>
      <w:r>
        <w:rPr>
          <w:rFonts w:ascii="Calibri" w:eastAsia="Times New Roman" w:hAnsi="Calibri" w:cs="Calibri"/>
          <w:color w:val="000000"/>
          <w:sz w:val="24"/>
          <w:szCs w:val="24"/>
          <w:lang w:eastAsia="cs-CZ"/>
        </w:rPr>
        <w:t>Knihobudka</w:t>
      </w:r>
      <w:proofErr w:type="spellEnd"/>
      <w:r>
        <w:rPr>
          <w:rFonts w:ascii="Calibri" w:eastAsia="Times New Roman" w:hAnsi="Calibri" w:cs="Calibri"/>
          <w:color w:val="000000"/>
          <w:sz w:val="24"/>
          <w:szCs w:val="24"/>
          <w:lang w:eastAsia="cs-CZ"/>
        </w:rPr>
        <w:t xml:space="preserve"> slouží i jako reklamní plocha k vylepování plakátů s akcemi knihovny.  </w:t>
      </w:r>
    </w:p>
    <w:p w14:paraId="2A48A12A" w14:textId="77777777" w:rsidR="005A3B93" w:rsidRDefault="005A3B93" w:rsidP="0041497A">
      <w:pPr>
        <w:spacing w:after="0"/>
        <w:jc w:val="both"/>
        <w:rPr>
          <w:rFonts w:ascii="Arial" w:eastAsia="Times New Roman" w:hAnsi="Arial" w:cs="Arial"/>
          <w:b/>
          <w:color w:val="000000"/>
          <w:sz w:val="24"/>
          <w:szCs w:val="24"/>
          <w:lang w:eastAsia="cs-CZ"/>
        </w:rPr>
      </w:pPr>
    </w:p>
    <w:p w14:paraId="37FF1AEC" w14:textId="77777777" w:rsidR="005A3B93" w:rsidRDefault="005A3B93" w:rsidP="0041497A">
      <w:pPr>
        <w:spacing w:after="0"/>
        <w:jc w:val="both"/>
        <w:rPr>
          <w:rFonts w:ascii="Arial" w:eastAsia="Times New Roman" w:hAnsi="Arial" w:cs="Arial"/>
          <w:b/>
          <w:color w:val="000000"/>
          <w:sz w:val="24"/>
          <w:szCs w:val="24"/>
          <w:lang w:eastAsia="cs-CZ"/>
        </w:rPr>
      </w:pPr>
    </w:p>
    <w:p w14:paraId="393403C4" w14:textId="3F5B98BB" w:rsidR="0041497A" w:rsidRPr="0048675F" w:rsidRDefault="0041497A" w:rsidP="0041497A">
      <w:pPr>
        <w:spacing w:after="0"/>
        <w:jc w:val="both"/>
        <w:rPr>
          <w:rFonts w:ascii="Arial" w:eastAsia="Times New Roman" w:hAnsi="Arial" w:cs="Arial"/>
          <w:b/>
          <w:color w:val="000000"/>
          <w:sz w:val="24"/>
          <w:szCs w:val="24"/>
          <w:lang w:eastAsia="cs-CZ"/>
        </w:rPr>
      </w:pPr>
      <w:proofErr w:type="spellStart"/>
      <w:r w:rsidRPr="0048675F">
        <w:rPr>
          <w:rFonts w:ascii="Arial" w:eastAsia="Times New Roman" w:hAnsi="Arial" w:cs="Arial"/>
          <w:b/>
          <w:color w:val="000000"/>
          <w:sz w:val="24"/>
          <w:szCs w:val="24"/>
          <w:lang w:eastAsia="cs-CZ"/>
        </w:rPr>
        <w:t>Semínkovna</w:t>
      </w:r>
      <w:proofErr w:type="spellEnd"/>
      <w:r w:rsidRPr="0048675F">
        <w:rPr>
          <w:rFonts w:ascii="Arial" w:eastAsia="Times New Roman" w:hAnsi="Arial" w:cs="Arial"/>
          <w:b/>
          <w:color w:val="000000"/>
          <w:sz w:val="24"/>
          <w:szCs w:val="24"/>
          <w:lang w:eastAsia="cs-CZ"/>
        </w:rPr>
        <w:t xml:space="preserve"> </w:t>
      </w:r>
    </w:p>
    <w:p w14:paraId="1B813692" w14:textId="18E995DD" w:rsidR="0041497A" w:rsidRDefault="008740DB" w:rsidP="0041497A">
      <w:pPr>
        <w:spacing w:after="0"/>
        <w:jc w:val="both"/>
        <w:rPr>
          <w:rFonts w:ascii="Calibri" w:eastAsia="Times New Roman" w:hAnsi="Calibri" w:cs="Calibri"/>
          <w:color w:val="000000"/>
          <w:sz w:val="24"/>
          <w:szCs w:val="24"/>
          <w:lang w:eastAsia="cs-CZ"/>
        </w:rPr>
      </w:pPr>
      <w:r>
        <w:rPr>
          <w:rFonts w:ascii="Calibri" w:eastAsia="Times New Roman" w:hAnsi="Calibri" w:cs="Calibri"/>
          <w:noProof/>
          <w:color w:val="000000"/>
          <w:sz w:val="24"/>
          <w:szCs w:val="24"/>
          <w:lang w:eastAsia="cs-CZ"/>
        </w:rPr>
        <w:drawing>
          <wp:anchor distT="0" distB="0" distL="114300" distR="114300" simplePos="0" relativeHeight="251633664" behindDoc="1" locked="0" layoutInCell="1" allowOverlap="1" wp14:anchorId="37FE81C2" wp14:editId="7866900A">
            <wp:simplePos x="0" y="0"/>
            <wp:positionH relativeFrom="column">
              <wp:posOffset>3132455</wp:posOffset>
            </wp:positionH>
            <wp:positionV relativeFrom="paragraph">
              <wp:posOffset>237490</wp:posOffset>
            </wp:positionV>
            <wp:extent cx="2552700" cy="1696720"/>
            <wp:effectExtent l="0" t="0" r="0" b="0"/>
            <wp:wrapTight wrapText="bothSides">
              <wp:wrapPolygon edited="0">
                <wp:start x="645" y="0"/>
                <wp:lineTo x="0" y="485"/>
                <wp:lineTo x="0" y="21099"/>
                <wp:lineTo x="645" y="21341"/>
                <wp:lineTo x="20794" y="21341"/>
                <wp:lineTo x="21439" y="21099"/>
                <wp:lineTo x="21439" y="485"/>
                <wp:lineTo x="20794" y="0"/>
                <wp:lineTo x="645" y="0"/>
              </wp:wrapPolygon>
            </wp:wrapTight>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ázek 4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52700" cy="1696720"/>
                    </a:xfrm>
                    <a:prstGeom prst="rect">
                      <a:avLst/>
                    </a:prstGeom>
                    <a:ln>
                      <a:noFill/>
                    </a:ln>
                    <a:effectLst>
                      <a:softEdge rad="112500"/>
                    </a:effectLst>
                  </pic:spPr>
                </pic:pic>
              </a:graphicData>
            </a:graphic>
          </wp:anchor>
        </w:drawing>
      </w:r>
      <w:r w:rsidR="0041497A">
        <w:rPr>
          <w:rFonts w:ascii="Calibri" w:eastAsia="Times New Roman" w:hAnsi="Calibri" w:cs="Calibri"/>
          <w:color w:val="000000"/>
          <w:sz w:val="24"/>
          <w:szCs w:val="24"/>
          <w:lang w:eastAsia="cs-CZ"/>
        </w:rPr>
        <w:t xml:space="preserve">Tento nový hit knihoven nás nenechal na pochybách, že ji také chceme. Místní truhlář Jaroslav Petr nám vyrobil krásnou krabici, Markéta </w:t>
      </w:r>
      <w:proofErr w:type="spellStart"/>
      <w:r w:rsidR="0041497A">
        <w:rPr>
          <w:rFonts w:ascii="Calibri" w:eastAsia="Times New Roman" w:hAnsi="Calibri" w:cs="Calibri"/>
          <w:color w:val="000000"/>
          <w:sz w:val="24"/>
          <w:szCs w:val="24"/>
          <w:lang w:eastAsia="cs-CZ"/>
        </w:rPr>
        <w:t>Wetzlerová</w:t>
      </w:r>
      <w:proofErr w:type="spellEnd"/>
      <w:r w:rsidR="0041497A">
        <w:rPr>
          <w:rFonts w:ascii="Calibri" w:eastAsia="Times New Roman" w:hAnsi="Calibri" w:cs="Calibri"/>
          <w:color w:val="000000"/>
          <w:sz w:val="24"/>
          <w:szCs w:val="24"/>
          <w:lang w:eastAsia="cs-CZ"/>
        </w:rPr>
        <w:t xml:space="preserve"> ji zkrášlila a my ostatní se snažíme sbírat co jde a </w:t>
      </w:r>
      <w:proofErr w:type="spellStart"/>
      <w:r w:rsidR="0041497A">
        <w:rPr>
          <w:rFonts w:ascii="Calibri" w:eastAsia="Times New Roman" w:hAnsi="Calibri" w:cs="Calibri"/>
          <w:color w:val="000000"/>
          <w:sz w:val="24"/>
          <w:szCs w:val="24"/>
          <w:lang w:eastAsia="cs-CZ"/>
        </w:rPr>
        <w:t>semínkovnu</w:t>
      </w:r>
      <w:proofErr w:type="spellEnd"/>
      <w:r w:rsidR="0041497A">
        <w:rPr>
          <w:rFonts w:ascii="Calibri" w:eastAsia="Times New Roman" w:hAnsi="Calibri" w:cs="Calibri"/>
          <w:color w:val="000000"/>
          <w:sz w:val="24"/>
          <w:szCs w:val="24"/>
          <w:lang w:eastAsia="cs-CZ"/>
        </w:rPr>
        <w:t xml:space="preserve"> plnit. Čtenáři si začínají zvykat, že si kromě knih mohou odnést i něco na svoji zahrádku. Podporují se tím i vesnické vztahy, které vždy byly založené na vzájemné výměně čehokoliv. </w:t>
      </w:r>
    </w:p>
    <w:p w14:paraId="471733A3" w14:textId="77777777" w:rsidR="0041497A" w:rsidRDefault="0041497A" w:rsidP="0041497A">
      <w:pPr>
        <w:spacing w:after="0"/>
        <w:jc w:val="both"/>
        <w:rPr>
          <w:rFonts w:ascii="Calibri" w:eastAsia="Times New Roman" w:hAnsi="Calibri" w:cs="Calibri"/>
          <w:color w:val="000000"/>
          <w:sz w:val="24"/>
          <w:szCs w:val="24"/>
          <w:lang w:eastAsia="cs-CZ"/>
        </w:rPr>
      </w:pPr>
    </w:p>
    <w:p w14:paraId="467B4564" w14:textId="77777777" w:rsidR="00F119EF" w:rsidRDefault="00F119EF" w:rsidP="0041497A">
      <w:pPr>
        <w:spacing w:after="0"/>
        <w:jc w:val="both"/>
        <w:rPr>
          <w:rFonts w:cs="Arial"/>
          <w:b/>
          <w:sz w:val="36"/>
          <w:szCs w:val="36"/>
        </w:rPr>
      </w:pPr>
    </w:p>
    <w:sectPr w:rsidR="00F119EF" w:rsidSect="00065667">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D78C7"/>
    <w:multiLevelType w:val="multilevel"/>
    <w:tmpl w:val="9F2253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71BF7974"/>
    <w:multiLevelType w:val="hybridMultilevel"/>
    <w:tmpl w:val="1AF0F0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6368663">
    <w:abstractNumId w:val="1"/>
  </w:num>
  <w:num w:numId="2" w16cid:durableId="1753234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31B6A"/>
    <w:rsid w:val="00005C56"/>
    <w:rsid w:val="000111EE"/>
    <w:rsid w:val="000265F9"/>
    <w:rsid w:val="00031B6A"/>
    <w:rsid w:val="000430C8"/>
    <w:rsid w:val="00055D6C"/>
    <w:rsid w:val="000604D4"/>
    <w:rsid w:val="00065667"/>
    <w:rsid w:val="00086EFB"/>
    <w:rsid w:val="000B5FCD"/>
    <w:rsid w:val="000B6B97"/>
    <w:rsid w:val="000F2686"/>
    <w:rsid w:val="0010702E"/>
    <w:rsid w:val="0012734E"/>
    <w:rsid w:val="00142B48"/>
    <w:rsid w:val="00162095"/>
    <w:rsid w:val="00190AEE"/>
    <w:rsid w:val="001F2EA4"/>
    <w:rsid w:val="001F4EDD"/>
    <w:rsid w:val="002059EA"/>
    <w:rsid w:val="00213B9D"/>
    <w:rsid w:val="00227CAC"/>
    <w:rsid w:val="0024740E"/>
    <w:rsid w:val="0029211A"/>
    <w:rsid w:val="00293546"/>
    <w:rsid w:val="002D2F73"/>
    <w:rsid w:val="00323A6C"/>
    <w:rsid w:val="0032464B"/>
    <w:rsid w:val="0037751A"/>
    <w:rsid w:val="003A7840"/>
    <w:rsid w:val="003E65D9"/>
    <w:rsid w:val="003F2A83"/>
    <w:rsid w:val="003F5554"/>
    <w:rsid w:val="00410CBA"/>
    <w:rsid w:val="00412DCB"/>
    <w:rsid w:val="0041497A"/>
    <w:rsid w:val="00415266"/>
    <w:rsid w:val="004231B9"/>
    <w:rsid w:val="00435485"/>
    <w:rsid w:val="0046793F"/>
    <w:rsid w:val="00480C2E"/>
    <w:rsid w:val="004846FF"/>
    <w:rsid w:val="004863CC"/>
    <w:rsid w:val="00486D77"/>
    <w:rsid w:val="004935F8"/>
    <w:rsid w:val="004A5146"/>
    <w:rsid w:val="004E4AE1"/>
    <w:rsid w:val="004F5DAD"/>
    <w:rsid w:val="004F783E"/>
    <w:rsid w:val="0057202A"/>
    <w:rsid w:val="005A3B93"/>
    <w:rsid w:val="005D0B81"/>
    <w:rsid w:val="005E725D"/>
    <w:rsid w:val="005F5281"/>
    <w:rsid w:val="00612330"/>
    <w:rsid w:val="00631A55"/>
    <w:rsid w:val="0064370A"/>
    <w:rsid w:val="00656064"/>
    <w:rsid w:val="00657E18"/>
    <w:rsid w:val="00660115"/>
    <w:rsid w:val="00683A0F"/>
    <w:rsid w:val="006A58EF"/>
    <w:rsid w:val="006C76F3"/>
    <w:rsid w:val="006E41EF"/>
    <w:rsid w:val="00716BC2"/>
    <w:rsid w:val="00724D9B"/>
    <w:rsid w:val="007506A4"/>
    <w:rsid w:val="00751D45"/>
    <w:rsid w:val="0076512E"/>
    <w:rsid w:val="007727AA"/>
    <w:rsid w:val="00777476"/>
    <w:rsid w:val="007A51BA"/>
    <w:rsid w:val="007B4BAC"/>
    <w:rsid w:val="007B62A8"/>
    <w:rsid w:val="007D31B2"/>
    <w:rsid w:val="007D44F9"/>
    <w:rsid w:val="007D59A4"/>
    <w:rsid w:val="00816D3B"/>
    <w:rsid w:val="00843B94"/>
    <w:rsid w:val="008531B1"/>
    <w:rsid w:val="008740DB"/>
    <w:rsid w:val="00892C54"/>
    <w:rsid w:val="0089432E"/>
    <w:rsid w:val="008C5D72"/>
    <w:rsid w:val="009009D3"/>
    <w:rsid w:val="009544D6"/>
    <w:rsid w:val="009A0106"/>
    <w:rsid w:val="009D3F5A"/>
    <w:rsid w:val="00A47022"/>
    <w:rsid w:val="00A6516C"/>
    <w:rsid w:val="00A80960"/>
    <w:rsid w:val="00A82D05"/>
    <w:rsid w:val="00B01B74"/>
    <w:rsid w:val="00B25BAB"/>
    <w:rsid w:val="00B61953"/>
    <w:rsid w:val="00B718E2"/>
    <w:rsid w:val="00BD4ED0"/>
    <w:rsid w:val="00C376D6"/>
    <w:rsid w:val="00C42205"/>
    <w:rsid w:val="00C47E39"/>
    <w:rsid w:val="00C5224E"/>
    <w:rsid w:val="00C729AA"/>
    <w:rsid w:val="00CE157E"/>
    <w:rsid w:val="00CE46FD"/>
    <w:rsid w:val="00CF6E57"/>
    <w:rsid w:val="00D54445"/>
    <w:rsid w:val="00DB7AF9"/>
    <w:rsid w:val="00DC2566"/>
    <w:rsid w:val="00DD1C89"/>
    <w:rsid w:val="00DE3A19"/>
    <w:rsid w:val="00DF01BC"/>
    <w:rsid w:val="00E2676C"/>
    <w:rsid w:val="00E63044"/>
    <w:rsid w:val="00E72274"/>
    <w:rsid w:val="00E84E7C"/>
    <w:rsid w:val="00EC12A5"/>
    <w:rsid w:val="00EC2804"/>
    <w:rsid w:val="00EC5F2B"/>
    <w:rsid w:val="00F119EF"/>
    <w:rsid w:val="00F12FF0"/>
    <w:rsid w:val="00F43C22"/>
    <w:rsid w:val="00F7133D"/>
    <w:rsid w:val="00F76025"/>
    <w:rsid w:val="00FA1B74"/>
    <w:rsid w:val="00FA3905"/>
    <w:rsid w:val="00FB4690"/>
    <w:rsid w:val="00FC2976"/>
    <w:rsid w:val="00FD68A0"/>
    <w:rsid w:val="00FF0D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B2053"/>
  <w15:docId w15:val="{162BCD12-B747-483B-B928-D162F82FB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D0B8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64370A"/>
    <w:rPr>
      <w:color w:val="0000FF" w:themeColor="hyperlink"/>
      <w:u w:val="single"/>
    </w:rPr>
  </w:style>
  <w:style w:type="paragraph" w:styleId="Normlnweb">
    <w:name w:val="Normal (Web)"/>
    <w:basedOn w:val="Normln"/>
    <w:uiPriority w:val="99"/>
    <w:unhideWhenUsed/>
    <w:rsid w:val="00DF01B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6E41E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E41EF"/>
    <w:rPr>
      <w:rFonts w:ascii="Tahoma" w:hAnsi="Tahoma" w:cs="Tahoma"/>
      <w:sz w:val="16"/>
      <w:szCs w:val="16"/>
    </w:rPr>
  </w:style>
  <w:style w:type="character" w:customStyle="1" w:styleId="apple-converted-space">
    <w:name w:val="apple-converted-space"/>
    <w:basedOn w:val="Standardnpsmoodstavce"/>
    <w:rsid w:val="000265F9"/>
  </w:style>
  <w:style w:type="table" w:styleId="Mkatabulky">
    <w:name w:val="Table Grid"/>
    <w:basedOn w:val="Normlntabulka"/>
    <w:uiPriority w:val="59"/>
    <w:rsid w:val="00F71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713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259322">
      <w:bodyDiv w:val="1"/>
      <w:marLeft w:val="0"/>
      <w:marRight w:val="0"/>
      <w:marTop w:val="0"/>
      <w:marBottom w:val="0"/>
      <w:divBdr>
        <w:top w:val="none" w:sz="0" w:space="0" w:color="auto"/>
        <w:left w:val="none" w:sz="0" w:space="0" w:color="auto"/>
        <w:bottom w:val="none" w:sz="0" w:space="0" w:color="auto"/>
        <w:right w:val="none" w:sz="0" w:space="0" w:color="auto"/>
      </w:divBdr>
      <w:divsChild>
        <w:div w:id="1929191003">
          <w:marLeft w:val="0"/>
          <w:marRight w:val="0"/>
          <w:marTop w:val="0"/>
          <w:marBottom w:val="0"/>
          <w:divBdr>
            <w:top w:val="none" w:sz="0" w:space="0" w:color="auto"/>
            <w:left w:val="none" w:sz="0" w:space="0" w:color="auto"/>
            <w:bottom w:val="none" w:sz="0" w:space="0" w:color="auto"/>
            <w:right w:val="none" w:sz="0" w:space="0" w:color="auto"/>
          </w:divBdr>
          <w:divsChild>
            <w:div w:id="1796868523">
              <w:marLeft w:val="0"/>
              <w:marRight w:val="0"/>
              <w:marTop w:val="0"/>
              <w:marBottom w:val="0"/>
              <w:divBdr>
                <w:top w:val="none" w:sz="0" w:space="0" w:color="auto"/>
                <w:left w:val="none" w:sz="0" w:space="0" w:color="auto"/>
                <w:bottom w:val="none" w:sz="0" w:space="0" w:color="auto"/>
                <w:right w:val="none" w:sz="0" w:space="0" w:color="auto"/>
              </w:divBdr>
              <w:divsChild>
                <w:div w:id="36205882">
                  <w:marLeft w:val="0"/>
                  <w:marRight w:val="0"/>
                  <w:marTop w:val="0"/>
                  <w:marBottom w:val="0"/>
                  <w:divBdr>
                    <w:top w:val="none" w:sz="0" w:space="0" w:color="auto"/>
                    <w:left w:val="none" w:sz="0" w:space="0" w:color="auto"/>
                    <w:bottom w:val="none" w:sz="0" w:space="0" w:color="auto"/>
                    <w:right w:val="none" w:sz="0" w:space="0" w:color="auto"/>
                  </w:divBdr>
                </w:div>
                <w:div w:id="1271551513">
                  <w:marLeft w:val="0"/>
                  <w:marRight w:val="0"/>
                  <w:marTop w:val="0"/>
                  <w:marBottom w:val="0"/>
                  <w:divBdr>
                    <w:top w:val="none" w:sz="0" w:space="0" w:color="auto"/>
                    <w:left w:val="none" w:sz="0" w:space="0" w:color="auto"/>
                    <w:bottom w:val="none" w:sz="0" w:space="0" w:color="auto"/>
                    <w:right w:val="none" w:sz="0" w:space="0" w:color="auto"/>
                  </w:divBdr>
                </w:div>
                <w:div w:id="522670536">
                  <w:marLeft w:val="0"/>
                  <w:marRight w:val="0"/>
                  <w:marTop w:val="0"/>
                  <w:marBottom w:val="0"/>
                  <w:divBdr>
                    <w:top w:val="none" w:sz="0" w:space="0" w:color="auto"/>
                    <w:left w:val="none" w:sz="0" w:space="0" w:color="auto"/>
                    <w:bottom w:val="none" w:sz="0" w:space="0" w:color="auto"/>
                    <w:right w:val="none" w:sz="0" w:space="0" w:color="auto"/>
                  </w:divBdr>
                </w:div>
                <w:div w:id="259073642">
                  <w:marLeft w:val="0"/>
                  <w:marRight w:val="0"/>
                  <w:marTop w:val="0"/>
                  <w:marBottom w:val="0"/>
                  <w:divBdr>
                    <w:top w:val="none" w:sz="0" w:space="0" w:color="auto"/>
                    <w:left w:val="none" w:sz="0" w:space="0" w:color="auto"/>
                    <w:bottom w:val="none" w:sz="0" w:space="0" w:color="auto"/>
                    <w:right w:val="none" w:sz="0" w:space="0" w:color="auto"/>
                  </w:divBdr>
                </w:div>
                <w:div w:id="1058430732">
                  <w:marLeft w:val="0"/>
                  <w:marRight w:val="0"/>
                  <w:marTop w:val="0"/>
                  <w:marBottom w:val="0"/>
                  <w:divBdr>
                    <w:top w:val="none" w:sz="0" w:space="0" w:color="auto"/>
                    <w:left w:val="none" w:sz="0" w:space="0" w:color="auto"/>
                    <w:bottom w:val="none" w:sz="0" w:space="0" w:color="auto"/>
                    <w:right w:val="none" w:sz="0" w:space="0" w:color="auto"/>
                  </w:divBdr>
                </w:div>
                <w:div w:id="1718239219">
                  <w:marLeft w:val="0"/>
                  <w:marRight w:val="0"/>
                  <w:marTop w:val="0"/>
                  <w:marBottom w:val="0"/>
                  <w:divBdr>
                    <w:top w:val="none" w:sz="0" w:space="0" w:color="auto"/>
                    <w:left w:val="none" w:sz="0" w:space="0" w:color="auto"/>
                    <w:bottom w:val="none" w:sz="0" w:space="0" w:color="auto"/>
                    <w:right w:val="none" w:sz="0" w:space="0" w:color="auto"/>
                  </w:divBdr>
                </w:div>
                <w:div w:id="1637023931">
                  <w:marLeft w:val="0"/>
                  <w:marRight w:val="0"/>
                  <w:marTop w:val="0"/>
                  <w:marBottom w:val="0"/>
                  <w:divBdr>
                    <w:top w:val="none" w:sz="0" w:space="0" w:color="auto"/>
                    <w:left w:val="none" w:sz="0" w:space="0" w:color="auto"/>
                    <w:bottom w:val="none" w:sz="0" w:space="0" w:color="auto"/>
                    <w:right w:val="none" w:sz="0" w:space="0" w:color="auto"/>
                  </w:divBdr>
                </w:div>
                <w:div w:id="54475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271315">
      <w:bodyDiv w:val="1"/>
      <w:marLeft w:val="0"/>
      <w:marRight w:val="0"/>
      <w:marTop w:val="0"/>
      <w:marBottom w:val="0"/>
      <w:divBdr>
        <w:top w:val="none" w:sz="0" w:space="0" w:color="auto"/>
        <w:left w:val="none" w:sz="0" w:space="0" w:color="auto"/>
        <w:bottom w:val="none" w:sz="0" w:space="0" w:color="auto"/>
        <w:right w:val="none" w:sz="0" w:space="0" w:color="auto"/>
      </w:divBdr>
    </w:div>
    <w:div w:id="991635779">
      <w:bodyDiv w:val="1"/>
      <w:marLeft w:val="0"/>
      <w:marRight w:val="0"/>
      <w:marTop w:val="0"/>
      <w:marBottom w:val="0"/>
      <w:divBdr>
        <w:top w:val="none" w:sz="0" w:space="0" w:color="auto"/>
        <w:left w:val="none" w:sz="0" w:space="0" w:color="auto"/>
        <w:bottom w:val="none" w:sz="0" w:space="0" w:color="auto"/>
        <w:right w:val="none" w:sz="0" w:space="0" w:color="auto"/>
      </w:divBdr>
    </w:div>
    <w:div w:id="1275134149">
      <w:bodyDiv w:val="1"/>
      <w:marLeft w:val="0"/>
      <w:marRight w:val="0"/>
      <w:marTop w:val="0"/>
      <w:marBottom w:val="0"/>
      <w:divBdr>
        <w:top w:val="none" w:sz="0" w:space="0" w:color="auto"/>
        <w:left w:val="none" w:sz="0" w:space="0" w:color="auto"/>
        <w:bottom w:val="none" w:sz="0" w:space="0" w:color="auto"/>
        <w:right w:val="none" w:sz="0" w:space="0" w:color="auto"/>
      </w:divBdr>
    </w:div>
    <w:div w:id="1918783552">
      <w:bodyDiv w:val="1"/>
      <w:marLeft w:val="0"/>
      <w:marRight w:val="0"/>
      <w:marTop w:val="0"/>
      <w:marBottom w:val="0"/>
      <w:divBdr>
        <w:top w:val="none" w:sz="0" w:space="0" w:color="auto"/>
        <w:left w:val="none" w:sz="0" w:space="0" w:color="auto"/>
        <w:bottom w:val="none" w:sz="0" w:space="0" w:color="auto"/>
        <w:right w:val="none" w:sz="0" w:space="0" w:color="auto"/>
      </w:divBdr>
      <w:divsChild>
        <w:div w:id="939799462">
          <w:marLeft w:val="0"/>
          <w:marRight w:val="0"/>
          <w:marTop w:val="0"/>
          <w:marBottom w:val="0"/>
          <w:divBdr>
            <w:top w:val="none" w:sz="0" w:space="0" w:color="auto"/>
            <w:left w:val="none" w:sz="0" w:space="0" w:color="auto"/>
            <w:bottom w:val="none" w:sz="0" w:space="0" w:color="auto"/>
            <w:right w:val="none" w:sz="0" w:space="0" w:color="auto"/>
          </w:divBdr>
        </w:div>
      </w:divsChild>
    </w:div>
    <w:div w:id="2108577363">
      <w:bodyDiv w:val="1"/>
      <w:marLeft w:val="0"/>
      <w:marRight w:val="0"/>
      <w:marTop w:val="0"/>
      <w:marBottom w:val="0"/>
      <w:divBdr>
        <w:top w:val="none" w:sz="0" w:space="0" w:color="auto"/>
        <w:left w:val="none" w:sz="0" w:space="0" w:color="auto"/>
        <w:bottom w:val="none" w:sz="0" w:space="0" w:color="auto"/>
        <w:right w:val="none" w:sz="0" w:space="0" w:color="auto"/>
      </w:divBdr>
      <w:divsChild>
        <w:div w:id="1404138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BE0849-BF61-4872-B93D-F700E0EE0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8</Pages>
  <Words>1961</Words>
  <Characters>11575</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Choltice</Company>
  <LinksUpToDate>false</LinksUpToDate>
  <CharactersWithSpaces>13509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LANIUS</dc:creator>
  <cp:keywords/>
  <dc:description/>
  <cp:lastModifiedBy>Knihovna1</cp:lastModifiedBy>
  <cp:revision>33</cp:revision>
  <cp:lastPrinted>2015-02-09T14:25:00Z</cp:lastPrinted>
  <dcterms:created xsi:type="dcterms:W3CDTF">2014-02-21T12:36:00Z</dcterms:created>
  <dcterms:modified xsi:type="dcterms:W3CDTF">2022-06-28T19:25:00Z</dcterms:modified>
</cp:coreProperties>
</file>